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40" w:rsidRDefault="00433240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10358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1677"/>
        <w:gridCol w:w="3582"/>
        <w:gridCol w:w="2830"/>
        <w:gridCol w:w="2269"/>
      </w:tblGrid>
      <w:tr w:rsidR="00433240">
        <w:trPr>
          <w:trHeight w:val="165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240" w:rsidRDefault="005629E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综合补贴申请表</w:t>
            </w:r>
          </w:p>
        </w:tc>
      </w:tr>
      <w:tr w:rsidR="00433240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83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港澳居民来往内地通行证号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142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申请资格</w:t>
            </w:r>
          </w:p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□港澳博士研究生</w:t>
            </w:r>
          </w:p>
          <w:p w:rsidR="00433240" w:rsidRDefault="005629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□港澳硕士研究生</w:t>
            </w:r>
          </w:p>
          <w:p w:rsidR="00433240" w:rsidRDefault="005629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□港澳本科生</w:t>
            </w:r>
          </w:p>
          <w:p w:rsidR="00433240" w:rsidRDefault="005629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港澳副学士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或高中毕业生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</w:t>
            </w:r>
          </w:p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银行卡账号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申请情况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□首次申请，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□第二次申请，申请时段：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  <w:p w:rsidR="00433240" w:rsidRDefault="005629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□第三次申请，申请时段：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433240">
        <w:trPr>
          <w:trHeight w:val="193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声明：此申请表本人所填写的内容及提供的资料均属真实。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33240">
        <w:trPr>
          <w:trHeight w:val="193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33240" w:rsidRDefault="00433240">
      <w:pPr>
        <w:spacing w:line="400" w:lineRule="exact"/>
        <w:rPr>
          <w:rFonts w:ascii="宋体" w:hAnsi="宋体"/>
          <w:sz w:val="32"/>
          <w:szCs w:val="32"/>
        </w:rPr>
      </w:pPr>
    </w:p>
    <w:p w:rsidR="00433240" w:rsidRDefault="005629E6">
      <w:pPr>
        <w:spacing w:line="40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申请材料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</w:t>
      </w:r>
      <w:r>
        <w:rPr>
          <w:rFonts w:ascii="宋体" w:hAnsi="宋体" w:cs="仿宋_GB2312" w:hint="eastAsia"/>
          <w:sz w:val="24"/>
        </w:rPr>
        <w:t>港澳居民来往内地通行证复印件；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</w:t>
      </w:r>
      <w:r>
        <w:rPr>
          <w:rFonts w:ascii="宋体" w:hAnsi="宋体" w:cs="仿宋_GB2312" w:hint="eastAsia"/>
          <w:sz w:val="24"/>
        </w:rPr>
        <w:t>学历</w:t>
      </w:r>
      <w:r>
        <w:rPr>
          <w:rFonts w:ascii="宋体" w:hAnsi="宋体" w:cs="仿宋_GB2312" w:hint="eastAsia"/>
          <w:sz w:val="24"/>
        </w:rPr>
        <w:t>学位</w:t>
      </w:r>
      <w:r>
        <w:rPr>
          <w:rFonts w:ascii="宋体" w:hAnsi="宋体" w:cs="仿宋_GB2312" w:hint="eastAsia"/>
          <w:sz w:val="24"/>
        </w:rPr>
        <w:t>证书、学历学位认证复印件（外文需提供翻译件）；</w:t>
      </w:r>
      <w:r>
        <w:rPr>
          <w:rFonts w:ascii="宋体" w:hAnsi="宋体" w:cs="仿宋_GB2312"/>
          <w:sz w:val="24"/>
        </w:rPr>
        <w:t xml:space="preserve"> 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3.</w:t>
      </w:r>
      <w:r>
        <w:rPr>
          <w:rFonts w:ascii="宋体" w:hAnsi="宋体" w:cs="仿宋_GB2312" w:hint="eastAsia"/>
          <w:sz w:val="24"/>
        </w:rPr>
        <w:t>企业营业执照、劳动合同复印件，社保</w:t>
      </w:r>
      <w:r>
        <w:rPr>
          <w:rFonts w:ascii="宋体" w:hAnsi="宋体" w:cs="仿宋_GB2312" w:hint="eastAsia"/>
          <w:sz w:val="24"/>
        </w:rPr>
        <w:t>/</w:t>
      </w:r>
      <w:r>
        <w:rPr>
          <w:rFonts w:ascii="宋体" w:hAnsi="宋体" w:cs="仿宋_GB2312" w:hint="eastAsia"/>
          <w:sz w:val="24"/>
        </w:rPr>
        <w:t>个税证明；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 w:hint="eastAsia"/>
          <w:sz w:val="24"/>
        </w:rPr>
        <w:t>《综合补贴申请表》。</w:t>
      </w:r>
    </w:p>
    <w:p w:rsidR="00433240" w:rsidRDefault="005629E6">
      <w:pPr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br w:type="page"/>
      </w:r>
    </w:p>
    <w:p w:rsidR="00433240" w:rsidRDefault="00433240">
      <w:pPr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8"/>
        <w:gridCol w:w="2906"/>
        <w:gridCol w:w="1988"/>
        <w:gridCol w:w="3128"/>
      </w:tblGrid>
      <w:tr w:rsidR="00433240">
        <w:trPr>
          <w:trHeight w:val="1740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240" w:rsidRDefault="005629E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聘用补贴申请表</w:t>
            </w:r>
          </w:p>
        </w:tc>
      </w:tr>
      <w:tr w:rsidR="00433240">
        <w:trPr>
          <w:trHeight w:val="61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5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88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统一社会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70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企业开户银行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70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8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证件名称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及号码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4332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3240">
        <w:trPr>
          <w:trHeight w:val="84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聘用情况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新增聘用港澳籍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人。</w:t>
            </w:r>
          </w:p>
        </w:tc>
      </w:tr>
      <w:tr w:rsidR="00433240">
        <w:trPr>
          <w:trHeight w:val="84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补贴情况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□本年度首次申请，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□本年度第二次申请，申请金额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433240">
        <w:trPr>
          <w:trHeight w:val="2040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声明：此申请表本单位所填写的内容及提供的资料均属真实。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33240">
        <w:trPr>
          <w:trHeight w:val="196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40" w:rsidRDefault="005629E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申请材料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</w:t>
      </w:r>
      <w:r>
        <w:rPr>
          <w:rFonts w:ascii="宋体" w:hAnsi="宋体" w:cs="仿宋_GB2312" w:hint="eastAsia"/>
          <w:sz w:val="24"/>
        </w:rPr>
        <w:t>企业营业执照复印件；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</w:t>
      </w:r>
      <w:r>
        <w:rPr>
          <w:rFonts w:ascii="宋体" w:hAnsi="宋体" w:cs="仿宋_GB2312" w:hint="eastAsia"/>
          <w:sz w:val="24"/>
        </w:rPr>
        <w:t>聘用人员港澳居民来往内地通行证复印件；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3.</w:t>
      </w:r>
      <w:r>
        <w:rPr>
          <w:rFonts w:ascii="宋体" w:hAnsi="宋体" w:cs="仿宋_GB2312" w:hint="eastAsia"/>
          <w:sz w:val="24"/>
        </w:rPr>
        <w:t>聘用人员劳动合同复印件；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 w:hint="eastAsia"/>
          <w:sz w:val="24"/>
        </w:rPr>
        <w:t>聘用人员社保</w:t>
      </w:r>
      <w:r>
        <w:rPr>
          <w:rFonts w:ascii="宋体" w:hAnsi="宋体" w:cs="仿宋_GB2312" w:hint="eastAsia"/>
          <w:sz w:val="24"/>
        </w:rPr>
        <w:t>/</w:t>
      </w:r>
      <w:r>
        <w:rPr>
          <w:rFonts w:ascii="宋体" w:hAnsi="宋体" w:cs="仿宋_GB2312" w:hint="eastAsia"/>
          <w:sz w:val="24"/>
        </w:rPr>
        <w:t>个税证明；</w:t>
      </w:r>
    </w:p>
    <w:p w:rsidR="00433240" w:rsidRDefault="005629E6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5.</w:t>
      </w:r>
      <w:r>
        <w:rPr>
          <w:rFonts w:ascii="宋体" w:hAnsi="宋体" w:cs="仿宋_GB2312" w:hint="eastAsia"/>
          <w:sz w:val="24"/>
        </w:rPr>
        <w:t>《聘用补贴申请表》；</w:t>
      </w:r>
    </w:p>
    <w:p w:rsidR="00433240" w:rsidRDefault="005629E6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仿宋_GB2312" w:hint="eastAsia"/>
          <w:sz w:val="24"/>
        </w:rPr>
        <w:t>6.</w:t>
      </w:r>
      <w:r>
        <w:rPr>
          <w:rFonts w:ascii="宋体" w:hAnsi="宋体" w:cs="仿宋_GB2312" w:hint="eastAsia"/>
          <w:sz w:val="24"/>
        </w:rPr>
        <w:t>《聘用人员花名册》（附件</w:t>
      </w:r>
      <w:r>
        <w:rPr>
          <w:rFonts w:ascii="仿宋_GB2312" w:eastAsia="仿宋_GB2312" w:hAnsi="仿宋_GB2312" w:cs="仿宋_GB2312" w:hint="eastAsia"/>
          <w:sz w:val="24"/>
        </w:rPr>
        <w:t>）。</w:t>
      </w:r>
    </w:p>
    <w:sectPr w:rsidR="004332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GQ1MWYzMjUyNWUzYTVjNzZjMTY0MzViMTk4ZDAifQ=="/>
  </w:docVars>
  <w:rsids>
    <w:rsidRoot w:val="005C6192"/>
    <w:rsid w:val="002830E3"/>
    <w:rsid w:val="002D2EBA"/>
    <w:rsid w:val="00395B4F"/>
    <w:rsid w:val="00433240"/>
    <w:rsid w:val="004865A4"/>
    <w:rsid w:val="005124F1"/>
    <w:rsid w:val="005629E6"/>
    <w:rsid w:val="00562C6E"/>
    <w:rsid w:val="005C6192"/>
    <w:rsid w:val="00697823"/>
    <w:rsid w:val="00A15855"/>
    <w:rsid w:val="00B9470C"/>
    <w:rsid w:val="00C334FA"/>
    <w:rsid w:val="00C4021C"/>
    <w:rsid w:val="00EE1F96"/>
    <w:rsid w:val="00F71F4E"/>
    <w:rsid w:val="071530C5"/>
    <w:rsid w:val="2CD25545"/>
    <w:rsid w:val="2D0D4AF8"/>
    <w:rsid w:val="2FC146AE"/>
    <w:rsid w:val="3AD51619"/>
    <w:rsid w:val="54FF3F9A"/>
    <w:rsid w:val="681D0D8B"/>
    <w:rsid w:val="695D589F"/>
    <w:rsid w:val="6D8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东莞松山湖高新区推动港澳人才创新创业实施办法_x000b_综合补贴申请表</dc:title>
  <dc:creator>Administrator</dc:creator>
  <cp:lastModifiedBy>谭健锐</cp:lastModifiedBy>
  <cp:revision>5</cp:revision>
  <cp:lastPrinted>2022-05-06T02:44:00Z</cp:lastPrinted>
  <dcterms:created xsi:type="dcterms:W3CDTF">2022-05-06T08:18:00Z</dcterms:created>
  <dcterms:modified xsi:type="dcterms:W3CDTF">2023-03-27T06:35:00Z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F4512417EB78416FA10BC328F99E7FDA</vt:lpwstr>
  </property>
</Properties>
</file>