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right="960" w:firstLine="0" w:firstLineChars="0"/>
        <w:rPr>
          <w:rFonts w:ascii="黑体" w:hAnsi="黑体" w:eastAsia="黑体" w:cs="黑体"/>
          <w:sz w:val="24"/>
          <w:szCs w:val="24"/>
        </w:rPr>
      </w:pPr>
      <w:r>
        <w:rPr>
          <w:rFonts w:hint="eastAsia" w:ascii="黑体" w:hAnsi="黑体" w:eastAsia="黑体" w:cs="黑体"/>
          <w:sz w:val="24"/>
          <w:szCs w:val="24"/>
        </w:rPr>
        <w:t>项目顺序编号：</w:t>
      </w:r>
      <w:r>
        <w:rPr>
          <w:rFonts w:ascii="黑体" w:hAnsi="黑体" w:eastAsia="黑体" w:cs="黑体"/>
          <w:sz w:val="24"/>
          <w:szCs w:val="24"/>
        </w:rPr>
        <w:tab/>
      </w:r>
      <w:r>
        <w:rPr>
          <w:rFonts w:hint="eastAsia" w:ascii="黑体" w:hAnsi="黑体" w:eastAsia="黑体" w:cs="黑体"/>
          <w:sz w:val="24"/>
          <w:szCs w:val="24"/>
        </w:rPr>
        <w:t xml:space="preserve"> </w:t>
      </w:r>
      <w:r>
        <w:rPr>
          <w:rFonts w:ascii="黑体" w:hAnsi="黑体" w:eastAsia="黑体" w:cs="黑体"/>
          <w:sz w:val="24"/>
          <w:szCs w:val="24"/>
        </w:rPr>
        <w:t xml:space="preserve">              </w:t>
      </w:r>
      <w:r>
        <w:rPr>
          <w:rFonts w:ascii="黑体" w:hAnsi="黑体" w:eastAsia="黑体" w:cs="黑体"/>
          <w:sz w:val="24"/>
          <w:szCs w:val="24"/>
        </w:rPr>
        <w:tab/>
      </w:r>
      <w:r>
        <w:rPr>
          <w:rFonts w:hint="eastAsia" w:ascii="黑体" w:hAnsi="黑体" w:eastAsia="黑体" w:cs="黑体"/>
          <w:sz w:val="24"/>
          <w:szCs w:val="24"/>
        </w:rPr>
        <w:t>大厅受理编号：</w:t>
      </w:r>
      <w:r>
        <w:rPr>
          <w:rFonts w:ascii="黑体" w:hAnsi="黑体" w:eastAsia="黑体" w:cs="黑体"/>
          <w:sz w:val="24"/>
          <w:szCs w:val="24"/>
        </w:rPr>
        <w:t xml:space="preserve"> </w:t>
      </w:r>
    </w:p>
    <w:p>
      <w:pPr>
        <w:pStyle w:val="2"/>
        <w:ind w:firstLine="640"/>
      </w:pPr>
    </w:p>
    <w:p>
      <w:pPr>
        <w:ind w:firstLine="640"/>
      </w:pPr>
    </w:p>
    <w:p>
      <w:pPr>
        <w:spacing w:line="300" w:lineRule="auto"/>
        <w:ind w:firstLine="0" w:firstLineChars="0"/>
        <w:jc w:val="center"/>
        <w:rPr>
          <w:rFonts w:ascii="黑体" w:hAnsi="黑体" w:eastAsia="黑体" w:cs="黑体"/>
          <w:b/>
          <w:sz w:val="56"/>
          <w:szCs w:val="56"/>
        </w:rPr>
      </w:pPr>
      <w:bookmarkStart w:id="0" w:name="_Hlk146787605"/>
      <w:r>
        <w:rPr>
          <w:rFonts w:hint="eastAsia" w:ascii="黑体" w:hAnsi="黑体" w:eastAsia="黑体" w:cs="黑体"/>
          <w:b/>
          <w:sz w:val="56"/>
          <w:szCs w:val="56"/>
        </w:rPr>
        <w:t>东莞松山湖高新区软件和信息技术服务业产业集群试点培育专项资金申请表</w:t>
      </w:r>
    </w:p>
    <w:bookmarkEnd w:id="0"/>
    <w:tbl>
      <w:tblPr>
        <w:tblStyle w:val="7"/>
        <w:tblW w:w="9216" w:type="dxa"/>
        <w:jc w:val="center"/>
        <w:tblLayout w:type="fixed"/>
        <w:tblCellMar>
          <w:top w:w="0" w:type="dxa"/>
          <w:left w:w="0" w:type="dxa"/>
          <w:bottom w:w="0" w:type="dxa"/>
          <w:right w:w="0" w:type="dxa"/>
        </w:tblCellMar>
      </w:tblPr>
      <w:tblGrid>
        <w:gridCol w:w="1796"/>
        <w:gridCol w:w="1435"/>
        <w:gridCol w:w="1062"/>
        <w:gridCol w:w="1944"/>
        <w:gridCol w:w="2979"/>
      </w:tblGrid>
      <w:tr>
        <w:tblPrEx>
          <w:tblCellMar>
            <w:top w:w="0" w:type="dxa"/>
            <w:left w:w="0" w:type="dxa"/>
            <w:bottom w:w="0" w:type="dxa"/>
            <w:right w:w="0" w:type="dxa"/>
          </w:tblCellMar>
        </w:tblPrEx>
        <w:trPr>
          <w:trHeight w:val="567" w:hRule="atLeast"/>
          <w:jc w:val="center"/>
        </w:trPr>
        <w:tc>
          <w:tcPr>
            <w:tcW w:w="1796" w:type="dxa"/>
            <w:tcMar>
              <w:top w:w="0" w:type="dxa"/>
              <w:left w:w="108" w:type="dxa"/>
              <w:bottom w:w="0" w:type="dxa"/>
              <w:right w:w="108" w:type="dxa"/>
            </w:tcMar>
            <w:vAlign w:val="bottom"/>
          </w:tcPr>
          <w:p>
            <w:pPr>
              <w:ind w:right="-170" w:rightChars="-53" w:firstLine="482"/>
              <w:jc w:val="right"/>
              <w:rPr>
                <w:rFonts w:ascii="黑体" w:hAnsi="黑体" w:eastAsia="黑体"/>
                <w:b/>
                <w:bCs/>
                <w:sz w:val="24"/>
                <w:szCs w:val="24"/>
              </w:rPr>
            </w:pPr>
          </w:p>
          <w:p>
            <w:pPr>
              <w:ind w:right="-170" w:rightChars="-53" w:firstLine="482"/>
              <w:jc w:val="right"/>
              <w:rPr>
                <w:rFonts w:ascii="黑体" w:hAnsi="黑体" w:eastAsia="黑体"/>
                <w:b/>
                <w:bCs/>
                <w:sz w:val="24"/>
                <w:szCs w:val="24"/>
              </w:rPr>
            </w:pPr>
            <w:r>
              <w:rPr>
                <w:rFonts w:hint="eastAsia" w:ascii="黑体" w:hAnsi="黑体" w:eastAsia="黑体"/>
                <w:b/>
                <w:bCs/>
                <w:sz w:val="24"/>
                <w:szCs w:val="24"/>
              </w:rPr>
              <w:t>申请单位：</w:t>
            </w:r>
          </w:p>
        </w:tc>
        <w:tc>
          <w:tcPr>
            <w:tcW w:w="7420" w:type="dxa"/>
            <w:gridSpan w:val="4"/>
            <w:tcBorders>
              <w:top w:val="nil"/>
              <w:left w:val="nil"/>
              <w:bottom w:val="single" w:color="auto" w:sz="8" w:space="0"/>
              <w:right w:val="nil"/>
            </w:tcBorders>
            <w:tcMar>
              <w:top w:w="0" w:type="dxa"/>
              <w:left w:w="108" w:type="dxa"/>
              <w:bottom w:w="0" w:type="dxa"/>
              <w:right w:w="108" w:type="dxa"/>
            </w:tcMar>
            <w:vAlign w:val="bottom"/>
          </w:tcPr>
          <w:p>
            <w:pPr>
              <w:ind w:firstLine="482"/>
              <w:rPr>
                <w:rFonts w:ascii="宋体" w:hAnsi="宋体"/>
                <w:b/>
                <w:bCs/>
                <w:sz w:val="24"/>
                <w:szCs w:val="24"/>
              </w:rPr>
            </w:pPr>
          </w:p>
        </w:tc>
      </w:tr>
      <w:tr>
        <w:tblPrEx>
          <w:tblCellMar>
            <w:top w:w="0" w:type="dxa"/>
            <w:left w:w="0" w:type="dxa"/>
            <w:bottom w:w="0" w:type="dxa"/>
            <w:right w:w="0" w:type="dxa"/>
          </w:tblCellMar>
        </w:tblPrEx>
        <w:trPr>
          <w:trHeight w:val="624" w:hRule="atLeast"/>
          <w:jc w:val="center"/>
        </w:trPr>
        <w:tc>
          <w:tcPr>
            <w:tcW w:w="1796" w:type="dxa"/>
            <w:vAlign w:val="bottom"/>
          </w:tcPr>
          <w:p>
            <w:pPr>
              <w:ind w:firstLine="482"/>
              <w:jc w:val="right"/>
              <w:rPr>
                <w:rFonts w:ascii="黑体" w:hAnsi="黑体" w:eastAsia="黑体"/>
                <w:b/>
                <w:bCs/>
                <w:spacing w:val="-24"/>
                <w:sz w:val="24"/>
                <w:szCs w:val="24"/>
              </w:rPr>
            </w:pPr>
            <w:r>
              <w:rPr>
                <w:rFonts w:hint="eastAsia" w:ascii="黑体" w:hAnsi="黑体" w:eastAsia="黑体"/>
                <w:b/>
                <w:bCs/>
                <w:sz w:val="24"/>
                <w:szCs w:val="24"/>
              </w:rPr>
              <w:t>单位地址</w:t>
            </w:r>
            <w:r>
              <w:rPr>
                <w:rFonts w:hint="eastAsia" w:ascii="黑体" w:hAnsi="黑体" w:eastAsia="黑体"/>
                <w:b/>
                <w:bCs/>
                <w:spacing w:val="-24"/>
                <w:sz w:val="24"/>
                <w:szCs w:val="24"/>
              </w:rPr>
              <w:t>：</w:t>
            </w:r>
          </w:p>
        </w:tc>
        <w:tc>
          <w:tcPr>
            <w:tcW w:w="1435" w:type="dxa"/>
            <w:tcBorders>
              <w:top w:val="single" w:color="auto" w:sz="8" w:space="0"/>
              <w:left w:val="nil"/>
              <w:bottom w:val="single" w:color="auto" w:sz="8" w:space="0"/>
              <w:right w:val="nil"/>
            </w:tcBorders>
            <w:tcMar>
              <w:top w:w="0" w:type="dxa"/>
              <w:left w:w="108" w:type="dxa"/>
              <w:bottom w:w="0" w:type="dxa"/>
              <w:right w:w="108" w:type="dxa"/>
            </w:tcMar>
            <w:vAlign w:val="bottom"/>
          </w:tcPr>
          <w:p>
            <w:pPr>
              <w:ind w:firstLine="480"/>
              <w:rPr>
                <w:sz w:val="24"/>
                <w:szCs w:val="24"/>
              </w:rPr>
            </w:pPr>
          </w:p>
        </w:tc>
        <w:tc>
          <w:tcPr>
            <w:tcW w:w="1062" w:type="dxa"/>
            <w:tcBorders>
              <w:top w:val="single" w:color="auto" w:sz="8" w:space="0"/>
              <w:left w:val="nil"/>
              <w:bottom w:val="single" w:color="auto" w:sz="8" w:space="0"/>
              <w:right w:val="nil"/>
            </w:tcBorders>
            <w:tcMar>
              <w:top w:w="0" w:type="dxa"/>
              <w:left w:w="108" w:type="dxa"/>
              <w:bottom w:w="0" w:type="dxa"/>
              <w:right w:w="108" w:type="dxa"/>
            </w:tcMar>
            <w:vAlign w:val="bottom"/>
          </w:tcPr>
          <w:p>
            <w:pPr>
              <w:ind w:firstLine="480"/>
              <w:rPr>
                <w:sz w:val="24"/>
                <w:szCs w:val="24"/>
              </w:rPr>
            </w:pPr>
          </w:p>
        </w:tc>
        <w:tc>
          <w:tcPr>
            <w:tcW w:w="1944" w:type="dxa"/>
            <w:tcBorders>
              <w:top w:val="single" w:color="auto" w:sz="8" w:space="0"/>
              <w:left w:val="nil"/>
              <w:bottom w:val="nil"/>
              <w:right w:val="nil"/>
            </w:tcBorders>
            <w:tcMar>
              <w:top w:w="0" w:type="dxa"/>
              <w:left w:w="108" w:type="dxa"/>
              <w:bottom w:w="0" w:type="dxa"/>
              <w:right w:w="108" w:type="dxa"/>
            </w:tcMar>
            <w:vAlign w:val="bottom"/>
          </w:tcPr>
          <w:p>
            <w:pPr>
              <w:ind w:firstLine="482"/>
              <w:rPr>
                <w:rFonts w:ascii="黑体" w:hAnsi="黑体" w:eastAsia="黑体"/>
                <w:b/>
                <w:bCs/>
                <w:sz w:val="24"/>
                <w:szCs w:val="24"/>
              </w:rPr>
            </w:pPr>
          </w:p>
        </w:tc>
        <w:tc>
          <w:tcPr>
            <w:tcW w:w="2975" w:type="dxa"/>
            <w:tcBorders>
              <w:top w:val="single" w:color="auto" w:sz="8" w:space="0"/>
              <w:left w:val="nil"/>
              <w:bottom w:val="single" w:color="auto" w:sz="8" w:space="0"/>
              <w:right w:val="nil"/>
            </w:tcBorders>
            <w:tcMar>
              <w:top w:w="0" w:type="dxa"/>
              <w:left w:w="108" w:type="dxa"/>
              <w:bottom w:w="0" w:type="dxa"/>
              <w:right w:w="108" w:type="dxa"/>
            </w:tcMar>
            <w:vAlign w:val="bottom"/>
          </w:tcPr>
          <w:p>
            <w:pPr>
              <w:ind w:firstLine="480"/>
              <w:rPr>
                <w:sz w:val="24"/>
                <w:szCs w:val="24"/>
              </w:rPr>
            </w:pPr>
          </w:p>
        </w:tc>
      </w:tr>
      <w:tr>
        <w:tblPrEx>
          <w:tblCellMar>
            <w:top w:w="0" w:type="dxa"/>
            <w:left w:w="0" w:type="dxa"/>
            <w:bottom w:w="0" w:type="dxa"/>
            <w:right w:w="0" w:type="dxa"/>
          </w:tblCellMar>
        </w:tblPrEx>
        <w:trPr>
          <w:trHeight w:val="624" w:hRule="atLeast"/>
          <w:jc w:val="center"/>
        </w:trPr>
        <w:tc>
          <w:tcPr>
            <w:tcW w:w="1796" w:type="dxa"/>
            <w:vAlign w:val="bottom"/>
          </w:tcPr>
          <w:p>
            <w:pPr>
              <w:ind w:firstLine="386"/>
              <w:jc w:val="right"/>
              <w:rPr>
                <w:spacing w:val="-24"/>
                <w:sz w:val="24"/>
                <w:szCs w:val="24"/>
              </w:rPr>
            </w:pPr>
            <w:r>
              <w:rPr>
                <w:rFonts w:hint="eastAsia" w:ascii="黑体" w:hAnsi="黑体" w:eastAsia="黑体"/>
                <w:b/>
                <w:bCs/>
                <w:spacing w:val="-24"/>
                <w:sz w:val="24"/>
                <w:szCs w:val="24"/>
              </w:rPr>
              <w:t>项目联系人：</w:t>
            </w:r>
          </w:p>
        </w:tc>
        <w:tc>
          <w:tcPr>
            <w:tcW w:w="1435" w:type="dxa"/>
            <w:tcBorders>
              <w:top w:val="single" w:color="auto" w:sz="8" w:space="0"/>
              <w:left w:val="nil"/>
              <w:bottom w:val="single" w:color="auto" w:sz="4" w:space="0"/>
              <w:right w:val="nil"/>
            </w:tcBorders>
            <w:tcMar>
              <w:top w:w="0" w:type="dxa"/>
              <w:left w:w="108" w:type="dxa"/>
              <w:bottom w:w="0" w:type="dxa"/>
              <w:right w:w="108" w:type="dxa"/>
            </w:tcMar>
            <w:vAlign w:val="bottom"/>
          </w:tcPr>
          <w:p>
            <w:pPr>
              <w:ind w:firstLine="480"/>
              <w:rPr>
                <w:sz w:val="24"/>
                <w:szCs w:val="24"/>
              </w:rPr>
            </w:pPr>
          </w:p>
        </w:tc>
        <w:tc>
          <w:tcPr>
            <w:tcW w:w="1062" w:type="dxa"/>
            <w:tcBorders>
              <w:top w:val="single" w:color="auto" w:sz="8" w:space="0"/>
              <w:left w:val="nil"/>
              <w:bottom w:val="single" w:color="auto" w:sz="4" w:space="0"/>
              <w:right w:val="nil"/>
            </w:tcBorders>
            <w:tcMar>
              <w:top w:w="0" w:type="dxa"/>
              <w:left w:w="108" w:type="dxa"/>
              <w:bottom w:w="0" w:type="dxa"/>
              <w:right w:w="108" w:type="dxa"/>
            </w:tcMar>
            <w:vAlign w:val="bottom"/>
          </w:tcPr>
          <w:p>
            <w:pPr>
              <w:ind w:firstLine="60" w:firstLineChars="25"/>
              <w:rPr>
                <w:sz w:val="24"/>
                <w:szCs w:val="24"/>
              </w:rPr>
            </w:pPr>
          </w:p>
        </w:tc>
        <w:tc>
          <w:tcPr>
            <w:tcW w:w="1944" w:type="dxa"/>
            <w:tcBorders>
              <w:top w:val="single" w:color="auto" w:sz="8" w:space="0"/>
              <w:left w:val="nil"/>
              <w:bottom w:val="nil"/>
              <w:right w:val="nil"/>
            </w:tcBorders>
            <w:tcMar>
              <w:top w:w="0" w:type="dxa"/>
              <w:left w:w="108" w:type="dxa"/>
              <w:bottom w:w="0" w:type="dxa"/>
              <w:right w:w="108" w:type="dxa"/>
            </w:tcMar>
            <w:vAlign w:val="bottom"/>
          </w:tcPr>
          <w:p>
            <w:pPr>
              <w:ind w:right="-192" w:rightChars="-60" w:firstLine="60" w:firstLineChars="25"/>
              <w:rPr>
                <w:sz w:val="24"/>
                <w:szCs w:val="24"/>
                <w:u w:val="single"/>
              </w:rPr>
            </w:pPr>
            <w:r>
              <w:rPr>
                <w:rFonts w:hint="eastAsia" w:ascii="黑体" w:hAnsi="黑体" w:eastAsia="黑体"/>
                <w:b/>
                <w:bCs/>
                <w:sz w:val="24"/>
                <w:szCs w:val="24"/>
              </w:rPr>
              <w:t>办公固话：</w:t>
            </w:r>
          </w:p>
        </w:tc>
        <w:tc>
          <w:tcPr>
            <w:tcW w:w="2975" w:type="dxa"/>
            <w:tcBorders>
              <w:top w:val="single" w:color="auto" w:sz="8" w:space="0"/>
              <w:left w:val="nil"/>
              <w:bottom w:val="single" w:color="auto" w:sz="4" w:space="0"/>
              <w:right w:val="nil"/>
            </w:tcBorders>
            <w:tcMar>
              <w:top w:w="0" w:type="dxa"/>
              <w:left w:w="108" w:type="dxa"/>
              <w:bottom w:w="0" w:type="dxa"/>
              <w:right w:w="108" w:type="dxa"/>
            </w:tcMar>
            <w:vAlign w:val="bottom"/>
          </w:tcPr>
          <w:p>
            <w:pPr>
              <w:ind w:firstLine="0" w:firstLineChars="0"/>
              <w:rPr>
                <w:sz w:val="24"/>
                <w:szCs w:val="24"/>
              </w:rPr>
            </w:pPr>
          </w:p>
        </w:tc>
      </w:tr>
      <w:tr>
        <w:tblPrEx>
          <w:tblCellMar>
            <w:top w:w="0" w:type="dxa"/>
            <w:left w:w="0" w:type="dxa"/>
            <w:bottom w:w="0" w:type="dxa"/>
            <w:right w:w="0" w:type="dxa"/>
          </w:tblCellMar>
        </w:tblPrEx>
        <w:trPr>
          <w:trHeight w:val="624" w:hRule="atLeast"/>
          <w:jc w:val="center"/>
        </w:trPr>
        <w:tc>
          <w:tcPr>
            <w:tcW w:w="1796" w:type="dxa"/>
            <w:vAlign w:val="bottom"/>
          </w:tcPr>
          <w:p>
            <w:pPr>
              <w:ind w:right="193" w:firstLine="386"/>
              <w:jc w:val="right"/>
              <w:rPr>
                <w:rFonts w:ascii="黑体" w:hAnsi="黑体" w:eastAsia="黑体"/>
                <w:b/>
                <w:bCs/>
                <w:sz w:val="24"/>
                <w:szCs w:val="24"/>
              </w:rPr>
            </w:pPr>
            <w:r>
              <w:rPr>
                <w:rFonts w:hint="eastAsia" w:ascii="黑体" w:hAnsi="黑体" w:eastAsia="黑体"/>
                <w:b/>
                <w:bCs/>
                <w:spacing w:val="-24"/>
                <w:sz w:val="24"/>
                <w:szCs w:val="24"/>
              </w:rPr>
              <w:t>移动电话：</w:t>
            </w:r>
          </w:p>
        </w:tc>
        <w:tc>
          <w:tcPr>
            <w:tcW w:w="2497" w:type="dxa"/>
            <w:gridSpan w:val="2"/>
            <w:tcBorders>
              <w:top w:val="single" w:color="auto" w:sz="4" w:space="0"/>
              <w:left w:val="nil"/>
              <w:bottom w:val="single" w:color="auto" w:sz="4" w:space="0"/>
              <w:right w:val="nil"/>
            </w:tcBorders>
            <w:tcMar>
              <w:top w:w="0" w:type="dxa"/>
              <w:left w:w="108" w:type="dxa"/>
              <w:bottom w:w="0" w:type="dxa"/>
              <w:right w:w="108" w:type="dxa"/>
            </w:tcMar>
            <w:vAlign w:val="bottom"/>
          </w:tcPr>
          <w:p>
            <w:pPr>
              <w:ind w:firstLine="60" w:firstLineChars="25"/>
              <w:rPr>
                <w:sz w:val="24"/>
                <w:szCs w:val="24"/>
              </w:rPr>
            </w:pPr>
          </w:p>
        </w:tc>
        <w:tc>
          <w:tcPr>
            <w:tcW w:w="1944" w:type="dxa"/>
            <w:tcMar>
              <w:top w:w="0" w:type="dxa"/>
              <w:left w:w="108" w:type="dxa"/>
              <w:bottom w:w="0" w:type="dxa"/>
              <w:right w:w="108" w:type="dxa"/>
            </w:tcMar>
            <w:vAlign w:val="bottom"/>
          </w:tcPr>
          <w:p>
            <w:pPr>
              <w:ind w:firstLine="60" w:firstLineChars="25"/>
              <w:rPr>
                <w:rFonts w:ascii="黑体" w:hAnsi="黑体" w:eastAsia="黑体"/>
                <w:b/>
                <w:bCs/>
                <w:sz w:val="24"/>
                <w:szCs w:val="24"/>
              </w:rPr>
            </w:pPr>
            <w:r>
              <w:rPr>
                <w:rFonts w:hint="eastAsia" w:ascii="黑体" w:hAnsi="黑体" w:eastAsia="黑体"/>
                <w:b/>
                <w:bCs/>
                <w:sz w:val="24"/>
                <w:szCs w:val="24"/>
              </w:rPr>
              <w:t>电子邮箱：</w:t>
            </w:r>
          </w:p>
        </w:tc>
        <w:tc>
          <w:tcPr>
            <w:tcW w:w="2975" w:type="dxa"/>
            <w:tcBorders>
              <w:top w:val="single" w:color="auto" w:sz="4" w:space="0"/>
              <w:left w:val="nil"/>
              <w:bottom w:val="single" w:color="auto" w:sz="4" w:space="0"/>
              <w:right w:val="nil"/>
            </w:tcBorders>
            <w:tcMar>
              <w:top w:w="0" w:type="dxa"/>
              <w:left w:w="108" w:type="dxa"/>
              <w:bottom w:w="0" w:type="dxa"/>
              <w:right w:w="108" w:type="dxa"/>
            </w:tcMar>
            <w:vAlign w:val="bottom"/>
          </w:tcPr>
          <w:p>
            <w:pPr>
              <w:ind w:firstLine="0" w:firstLineChars="0"/>
              <w:rPr>
                <w:sz w:val="24"/>
                <w:szCs w:val="24"/>
              </w:rPr>
            </w:pPr>
          </w:p>
        </w:tc>
      </w:tr>
      <w:tr>
        <w:tblPrEx>
          <w:tblCellMar>
            <w:top w:w="0" w:type="dxa"/>
            <w:left w:w="0" w:type="dxa"/>
            <w:bottom w:w="0" w:type="dxa"/>
            <w:right w:w="0" w:type="dxa"/>
          </w:tblCellMar>
        </w:tblPrEx>
        <w:trPr>
          <w:trHeight w:val="624" w:hRule="atLeast"/>
          <w:jc w:val="center"/>
        </w:trPr>
        <w:tc>
          <w:tcPr>
            <w:tcW w:w="1796" w:type="dxa"/>
            <w:vAlign w:val="bottom"/>
          </w:tcPr>
          <w:p>
            <w:pPr>
              <w:ind w:right="193" w:firstLine="386"/>
              <w:jc w:val="right"/>
              <w:rPr>
                <w:rFonts w:ascii="黑体" w:hAnsi="黑体" w:eastAsia="黑体"/>
                <w:b/>
                <w:bCs/>
                <w:spacing w:val="-24"/>
                <w:sz w:val="24"/>
                <w:szCs w:val="24"/>
              </w:rPr>
            </w:pPr>
            <w:r>
              <w:rPr>
                <w:rFonts w:hint="eastAsia" w:ascii="黑体" w:hAnsi="黑体" w:eastAsia="黑体"/>
                <w:b/>
                <w:bCs/>
                <w:spacing w:val="-24"/>
                <w:sz w:val="24"/>
                <w:szCs w:val="24"/>
              </w:rPr>
              <w:t>申请日期：</w:t>
            </w:r>
          </w:p>
        </w:tc>
        <w:tc>
          <w:tcPr>
            <w:tcW w:w="2497" w:type="dxa"/>
            <w:gridSpan w:val="2"/>
            <w:tcBorders>
              <w:top w:val="single" w:color="auto" w:sz="4" w:space="0"/>
              <w:left w:val="nil"/>
              <w:bottom w:val="single" w:color="auto" w:sz="4" w:space="0"/>
              <w:right w:val="nil"/>
            </w:tcBorders>
            <w:tcMar>
              <w:top w:w="0" w:type="dxa"/>
              <w:left w:w="108" w:type="dxa"/>
              <w:bottom w:w="0" w:type="dxa"/>
              <w:right w:w="108" w:type="dxa"/>
            </w:tcMar>
            <w:vAlign w:val="bottom"/>
          </w:tcPr>
          <w:p>
            <w:pPr>
              <w:ind w:firstLine="60" w:firstLineChars="25"/>
              <w:rPr>
                <w:sz w:val="24"/>
                <w:szCs w:val="24"/>
              </w:rPr>
            </w:pPr>
          </w:p>
        </w:tc>
        <w:tc>
          <w:tcPr>
            <w:tcW w:w="1944" w:type="dxa"/>
            <w:tcMar>
              <w:top w:w="0" w:type="dxa"/>
              <w:left w:w="108" w:type="dxa"/>
              <w:bottom w:w="0" w:type="dxa"/>
              <w:right w:w="108" w:type="dxa"/>
            </w:tcMar>
            <w:vAlign w:val="bottom"/>
          </w:tcPr>
          <w:p>
            <w:pPr>
              <w:ind w:firstLine="60" w:firstLineChars="25"/>
              <w:rPr>
                <w:rFonts w:ascii="黑体" w:hAnsi="黑体" w:eastAsia="黑体"/>
                <w:b/>
                <w:bCs/>
                <w:sz w:val="18"/>
                <w:szCs w:val="18"/>
              </w:rPr>
            </w:pPr>
            <w:r>
              <w:rPr>
                <w:rFonts w:hint="eastAsia" w:ascii="黑体" w:hAnsi="黑体" w:eastAsia="黑体"/>
                <w:b/>
                <w:bCs/>
                <w:sz w:val="24"/>
                <w:szCs w:val="24"/>
              </w:rPr>
              <w:t>申请资助金额：</w:t>
            </w:r>
          </w:p>
        </w:tc>
        <w:tc>
          <w:tcPr>
            <w:tcW w:w="2975" w:type="dxa"/>
            <w:tcBorders>
              <w:top w:val="single" w:color="auto" w:sz="4" w:space="0"/>
              <w:left w:val="nil"/>
              <w:bottom w:val="single" w:color="auto" w:sz="4" w:space="0"/>
              <w:right w:val="nil"/>
            </w:tcBorders>
            <w:tcMar>
              <w:top w:w="0" w:type="dxa"/>
              <w:left w:w="108" w:type="dxa"/>
              <w:bottom w:w="0" w:type="dxa"/>
              <w:right w:w="108" w:type="dxa"/>
            </w:tcMar>
            <w:vAlign w:val="bottom"/>
          </w:tcPr>
          <w:p>
            <w:pPr>
              <w:ind w:firstLine="0" w:firstLineChars="0"/>
              <w:rPr>
                <w:sz w:val="24"/>
                <w:szCs w:val="24"/>
              </w:rPr>
            </w:pPr>
          </w:p>
        </w:tc>
      </w:tr>
    </w:tbl>
    <w:p>
      <w:pPr>
        <w:pStyle w:val="2"/>
        <w:ind w:firstLine="0" w:firstLineChars="0"/>
      </w:pPr>
    </w:p>
    <w:p>
      <w:pPr>
        <w:ind w:firstLine="480"/>
        <w:rPr>
          <w:rFonts w:ascii="黑体" w:eastAsia="黑体"/>
          <w:sz w:val="24"/>
        </w:rPr>
      </w:pPr>
      <w:r>
        <w:rPr>
          <w:rFonts w:hint="eastAsia" w:ascii="黑体" w:eastAsia="黑体"/>
          <w:sz w:val="24"/>
        </w:rPr>
        <w:t>申请支持的专项资金：</w:t>
      </w:r>
    </w:p>
    <w:p>
      <w:pPr>
        <w:adjustRightInd w:val="0"/>
        <w:snapToGrid w:val="0"/>
        <w:spacing w:before="60" w:after="60" w:line="240" w:lineRule="auto"/>
        <w:ind w:firstLine="720" w:firstLineChars="300"/>
        <w:rPr>
          <w:rFonts w:ascii="仿宋" w:hAnsi="仿宋" w:eastAsia="仿宋"/>
          <w:bCs/>
          <w:sz w:val="24"/>
          <w:szCs w:val="24"/>
        </w:rPr>
      </w:pPr>
      <w:r>
        <w:rPr>
          <w:rFonts w:hint="eastAsia" w:ascii="仿宋" w:hAnsi="仿宋" w:eastAsia="仿宋"/>
          <w:bCs/>
          <w:sz w:val="24"/>
          <w:szCs w:val="24"/>
        </w:rPr>
        <w:sym w:font="Wingdings 2" w:char="00A3"/>
      </w:r>
      <w:r>
        <w:rPr>
          <w:rFonts w:hint="eastAsia" w:ascii="仿宋" w:hAnsi="仿宋" w:eastAsia="仿宋"/>
          <w:bCs/>
          <w:sz w:val="24"/>
          <w:szCs w:val="24"/>
        </w:rPr>
        <w:t>支持企业做大做强</w:t>
      </w:r>
    </w:p>
    <w:p>
      <w:pPr>
        <w:adjustRightInd w:val="0"/>
        <w:snapToGrid w:val="0"/>
        <w:spacing w:before="60" w:after="60" w:line="240" w:lineRule="auto"/>
        <w:ind w:firstLine="720" w:firstLineChars="300"/>
        <w:rPr>
          <w:rFonts w:ascii="仿宋" w:hAnsi="仿宋" w:eastAsia="仿宋"/>
          <w:bCs/>
          <w:sz w:val="24"/>
          <w:szCs w:val="24"/>
        </w:rPr>
      </w:pPr>
      <w:r>
        <w:rPr>
          <w:rFonts w:hint="eastAsia" w:ascii="仿宋" w:hAnsi="仿宋" w:eastAsia="仿宋"/>
          <w:bCs/>
          <w:sz w:val="24"/>
          <w:szCs w:val="24"/>
        </w:rPr>
        <w:t>□支持企业技术创新和应用推广</w:t>
      </w:r>
    </w:p>
    <w:p>
      <w:pPr>
        <w:adjustRightInd w:val="0"/>
        <w:snapToGrid w:val="0"/>
        <w:spacing w:before="60" w:after="60" w:line="240" w:lineRule="auto"/>
        <w:ind w:firstLine="720" w:firstLineChars="300"/>
        <w:rPr>
          <w:rFonts w:ascii="仿宋" w:hAnsi="仿宋" w:eastAsia="仿宋"/>
          <w:bCs/>
          <w:sz w:val="24"/>
          <w:szCs w:val="24"/>
        </w:rPr>
      </w:pPr>
      <w:r>
        <w:rPr>
          <w:rFonts w:hint="eastAsia" w:ascii="仿宋" w:hAnsi="仿宋" w:eastAsia="仿宋"/>
          <w:bCs/>
          <w:sz w:val="24"/>
          <w:szCs w:val="24"/>
        </w:rPr>
        <w:t>□支持企业降低运营成本</w:t>
      </w:r>
    </w:p>
    <w:p>
      <w:pPr>
        <w:adjustRightInd w:val="0"/>
        <w:snapToGrid w:val="0"/>
        <w:spacing w:before="60" w:after="60" w:line="240" w:lineRule="auto"/>
        <w:ind w:firstLine="720" w:firstLineChars="300"/>
        <w:rPr>
          <w:rFonts w:ascii="仿宋" w:hAnsi="仿宋" w:eastAsia="仿宋"/>
          <w:bCs/>
          <w:sz w:val="24"/>
          <w:szCs w:val="24"/>
        </w:rPr>
      </w:pPr>
      <w:r>
        <w:rPr>
          <w:rFonts w:hint="eastAsia" w:ascii="仿宋" w:hAnsi="仿宋" w:eastAsia="仿宋"/>
          <w:bCs/>
          <w:sz w:val="24"/>
          <w:szCs w:val="24"/>
        </w:rPr>
        <w:t>□支持企业落户园区</w:t>
      </w:r>
    </w:p>
    <w:p>
      <w:pPr>
        <w:adjustRightInd w:val="0"/>
        <w:snapToGrid w:val="0"/>
        <w:spacing w:before="60" w:after="60" w:line="240" w:lineRule="auto"/>
        <w:ind w:firstLine="720" w:firstLineChars="300"/>
        <w:rPr>
          <w:rFonts w:ascii="仿宋" w:hAnsi="仿宋" w:eastAsia="仿宋"/>
          <w:bCs/>
          <w:sz w:val="24"/>
          <w:szCs w:val="24"/>
        </w:rPr>
      </w:pPr>
      <w:r>
        <w:rPr>
          <w:rFonts w:hint="eastAsia" w:ascii="仿宋" w:hAnsi="仿宋" w:eastAsia="仿宋"/>
          <w:bCs/>
          <w:sz w:val="24"/>
          <w:szCs w:val="24"/>
        </w:rPr>
        <w:t>□支持企业引育人才</w:t>
      </w:r>
    </w:p>
    <w:p>
      <w:pPr>
        <w:adjustRightInd w:val="0"/>
        <w:snapToGrid w:val="0"/>
        <w:spacing w:before="60" w:after="60" w:line="240" w:lineRule="auto"/>
        <w:ind w:firstLine="720" w:firstLineChars="300"/>
        <w:rPr>
          <w:rFonts w:ascii="仿宋" w:hAnsi="仿宋" w:eastAsia="仿宋"/>
          <w:bCs/>
          <w:sz w:val="24"/>
          <w:szCs w:val="24"/>
        </w:rPr>
      </w:pPr>
      <w:r>
        <w:rPr>
          <w:rFonts w:hint="eastAsia" w:ascii="仿宋" w:hAnsi="仿宋" w:eastAsia="仿宋"/>
          <w:bCs/>
          <w:sz w:val="24"/>
          <w:szCs w:val="24"/>
        </w:rPr>
        <w:t>□支持产业园提升运营能力</w:t>
      </w:r>
    </w:p>
    <w:p>
      <w:pPr>
        <w:adjustRightInd w:val="0"/>
        <w:snapToGrid w:val="0"/>
        <w:spacing w:before="60" w:after="60" w:line="240" w:lineRule="auto"/>
        <w:ind w:firstLine="720" w:firstLineChars="300"/>
        <w:rPr>
          <w:rFonts w:ascii="仿宋" w:hAnsi="仿宋" w:eastAsia="仿宋"/>
          <w:bCs/>
          <w:sz w:val="24"/>
          <w:szCs w:val="24"/>
        </w:rPr>
      </w:pPr>
      <w:r>
        <w:rPr>
          <w:rFonts w:hint="eastAsia" w:ascii="仿宋" w:hAnsi="仿宋" w:eastAsia="仿宋"/>
          <w:bCs/>
          <w:sz w:val="24"/>
          <w:szCs w:val="24"/>
        </w:rPr>
        <w:t>□支持数字化转型赋能中心建设</w:t>
      </w:r>
    </w:p>
    <w:p>
      <w:pPr>
        <w:adjustRightInd w:val="0"/>
        <w:snapToGrid w:val="0"/>
        <w:spacing w:before="60" w:after="60" w:line="240" w:lineRule="auto"/>
        <w:ind w:firstLine="720" w:firstLineChars="300"/>
        <w:rPr>
          <w:rFonts w:ascii="仿宋" w:hAnsi="仿宋" w:eastAsia="仿宋"/>
          <w:bCs/>
          <w:sz w:val="24"/>
          <w:szCs w:val="24"/>
        </w:rPr>
      </w:pPr>
      <w:r>
        <w:rPr>
          <w:rFonts w:hint="eastAsia" w:ascii="仿宋" w:hAnsi="仿宋" w:eastAsia="仿宋"/>
          <w:bCs/>
          <w:sz w:val="24"/>
          <w:szCs w:val="24"/>
        </w:rPr>
        <w:t>□支持产业氛围提升</w:t>
      </w:r>
    </w:p>
    <w:p>
      <w:pPr>
        <w:ind w:firstLine="560"/>
        <w:jc w:val="center"/>
        <w:rPr>
          <w:sz w:val="28"/>
        </w:rPr>
      </w:pPr>
    </w:p>
    <w:p>
      <w:pPr>
        <w:widowControl/>
        <w:ind w:firstLine="0" w:firstLineChars="0"/>
        <w:jc w:val="center"/>
        <w:rPr>
          <w:rFonts w:ascii="黑体" w:hAnsi="新宋体" w:eastAsia="黑体"/>
          <w:sz w:val="44"/>
          <w:szCs w:val="44"/>
        </w:rPr>
      </w:pPr>
      <w:bookmarkStart w:id="1" w:name="_Hlk146790414"/>
      <w:r>
        <w:rPr>
          <w:rFonts w:hint="eastAsia"/>
          <w:b/>
          <w:bCs/>
          <w:sz w:val="28"/>
        </w:rPr>
        <w:t>东莞松山湖高新技术产业开发区管理委员会</w:t>
      </w:r>
      <w:bookmarkEnd w:id="1"/>
      <w:r>
        <w:rPr>
          <w:rFonts w:hint="eastAsia"/>
          <w:sz w:val="28"/>
        </w:rPr>
        <w:br w:type="page"/>
      </w:r>
      <w:r>
        <w:rPr>
          <w:rFonts w:hint="eastAsia" w:asciiTheme="minorEastAsia" w:hAnsiTheme="minorEastAsia" w:eastAsiaTheme="minorEastAsia"/>
          <w:b/>
          <w:bCs/>
          <w:sz w:val="44"/>
          <w:szCs w:val="44"/>
        </w:rPr>
        <w:t>承诺书</w:t>
      </w:r>
    </w:p>
    <w:p>
      <w:pPr>
        <w:ind w:firstLine="0" w:firstLineChars="0"/>
        <w:rPr>
          <w:rFonts w:ascii="宋体" w:hAnsi="宋体" w:eastAsia="宋体"/>
          <w:sz w:val="28"/>
          <w:szCs w:val="28"/>
        </w:rPr>
      </w:pPr>
    </w:p>
    <w:p>
      <w:pPr>
        <w:ind w:firstLine="560"/>
        <w:rPr>
          <w:rFonts w:hAnsi="宋体" w:cs="宋体"/>
          <w:kern w:val="0"/>
          <w:sz w:val="28"/>
          <w:szCs w:val="28"/>
          <w:lang w:val="zh-CN"/>
        </w:rPr>
      </w:pPr>
      <w:r>
        <w:rPr>
          <w:rFonts w:hint="eastAsia" w:hAnsi="宋体" w:cs="宋体"/>
          <w:kern w:val="0"/>
          <w:sz w:val="28"/>
          <w:szCs w:val="28"/>
          <w:lang w:val="zh-CN"/>
        </w:rPr>
        <w:t>1、本单位（人）对本申请材料的合法性、真实性、准确性和完整性负责。如有虚假，本单位依法承担相应的法律责任。</w:t>
      </w:r>
    </w:p>
    <w:p>
      <w:pPr>
        <w:ind w:firstLine="560"/>
        <w:rPr>
          <w:rFonts w:hAnsi="宋体" w:cs="宋体"/>
          <w:kern w:val="0"/>
          <w:sz w:val="28"/>
          <w:szCs w:val="28"/>
          <w:lang w:val="zh-CN"/>
        </w:rPr>
      </w:pPr>
      <w:r>
        <w:rPr>
          <w:rFonts w:hint="eastAsia" w:hAnsi="宋体" w:cs="宋体"/>
          <w:kern w:val="0"/>
          <w:sz w:val="28"/>
          <w:szCs w:val="28"/>
          <w:lang w:val="zh-CN"/>
        </w:rPr>
        <w:t>2、本单位（人）同意将本申请材料向依法审批工作人员和评审专家公开。</w:t>
      </w:r>
    </w:p>
    <w:p>
      <w:pPr>
        <w:ind w:firstLine="560"/>
        <w:rPr>
          <w:rFonts w:hAnsi="宋体" w:cs="宋体"/>
          <w:kern w:val="0"/>
          <w:sz w:val="28"/>
          <w:szCs w:val="28"/>
          <w:lang w:val="zh-CN"/>
        </w:rPr>
      </w:pPr>
      <w:r>
        <w:rPr>
          <w:rFonts w:hint="eastAsia" w:hAnsi="宋体" w:cs="宋体"/>
          <w:kern w:val="0"/>
          <w:sz w:val="28"/>
          <w:szCs w:val="28"/>
          <w:lang w:val="zh-CN"/>
        </w:rPr>
        <w:t>3、本单位（人）承诺所申报项目不在东莞松山湖高新区内重复申报。</w:t>
      </w:r>
    </w:p>
    <w:p>
      <w:pPr>
        <w:ind w:firstLine="560"/>
        <w:rPr>
          <w:rFonts w:hAnsi="宋体" w:cs="宋体"/>
          <w:kern w:val="0"/>
          <w:sz w:val="28"/>
          <w:szCs w:val="28"/>
          <w:lang w:val="zh-CN"/>
        </w:rPr>
      </w:pPr>
      <w:r>
        <w:rPr>
          <w:rFonts w:hint="eastAsia" w:hAnsi="宋体" w:cs="宋体"/>
          <w:kern w:val="0"/>
          <w:sz w:val="28"/>
          <w:szCs w:val="28"/>
          <w:lang w:val="zh-CN"/>
        </w:rPr>
        <w:t>4、本单位（人）承诺自行申报项目，不存在通过弄虚作假、串通舞弊等方式虚报、冒领、截留、挪用、挤占专项资金等违法违规行为。</w:t>
      </w:r>
    </w:p>
    <w:p>
      <w:pPr>
        <w:pStyle w:val="2"/>
        <w:ind w:firstLine="560"/>
      </w:pPr>
      <w:r>
        <w:rPr>
          <w:rFonts w:hint="eastAsia" w:ascii="仿宋_GB2312" w:hAnsi="宋体" w:cs="宋体"/>
          <w:kern w:val="0"/>
          <w:sz w:val="28"/>
          <w:szCs w:val="28"/>
        </w:rPr>
        <w:t>5、</w:t>
      </w:r>
      <w:r>
        <w:rPr>
          <w:rFonts w:hint="eastAsia" w:ascii="仿宋_GB2312" w:hAnsi="宋体" w:cs="宋体"/>
          <w:kern w:val="0"/>
          <w:sz w:val="28"/>
          <w:szCs w:val="28"/>
          <w:lang w:val="zh-CN"/>
        </w:rPr>
        <w:t>若违反</w:t>
      </w:r>
      <w:r>
        <w:rPr>
          <w:rFonts w:hint="eastAsia" w:ascii="仿宋_GB2312" w:hAnsi="宋体" w:cs="宋体"/>
          <w:kern w:val="0"/>
          <w:sz w:val="28"/>
          <w:szCs w:val="28"/>
        </w:rPr>
        <w:t>上述</w:t>
      </w:r>
      <w:r>
        <w:rPr>
          <w:rFonts w:hint="eastAsia" w:ascii="仿宋_GB2312" w:hAnsi="宋体" w:cs="宋体"/>
          <w:kern w:val="0"/>
          <w:sz w:val="28"/>
          <w:szCs w:val="28"/>
          <w:lang w:val="zh-CN"/>
        </w:rPr>
        <w:t>承诺</w:t>
      </w:r>
      <w:r>
        <w:rPr>
          <w:rFonts w:hint="eastAsia" w:ascii="仿宋_GB2312" w:hAnsi="宋体" w:cs="宋体"/>
          <w:kern w:val="0"/>
          <w:sz w:val="28"/>
          <w:szCs w:val="28"/>
        </w:rPr>
        <w:t>内容</w:t>
      </w:r>
      <w:r>
        <w:rPr>
          <w:rFonts w:hint="eastAsia" w:ascii="仿宋_GB2312" w:hAnsi="宋体" w:cs="宋体"/>
          <w:kern w:val="0"/>
          <w:sz w:val="28"/>
          <w:szCs w:val="28"/>
          <w:lang w:val="zh-CN"/>
        </w:rPr>
        <w:t>，将主动全额退回本项目所获的资助资金</w:t>
      </w:r>
      <w:bookmarkStart w:id="2" w:name="_GoBack"/>
      <w:bookmarkEnd w:id="2"/>
      <w:r>
        <w:rPr>
          <w:rFonts w:hint="eastAsia" w:ascii="仿宋_GB2312" w:hAnsi="宋体" w:cs="宋体"/>
          <w:kern w:val="0"/>
          <w:sz w:val="28"/>
          <w:szCs w:val="28"/>
          <w:lang w:val="zh-CN"/>
        </w:rPr>
        <w:t>。</w:t>
      </w:r>
    </w:p>
    <w:p>
      <w:pPr>
        <w:ind w:firstLine="560"/>
        <w:rPr>
          <w:rFonts w:hAnsi="宋体" w:cs="宋体"/>
          <w:kern w:val="0"/>
          <w:sz w:val="28"/>
          <w:szCs w:val="28"/>
          <w:lang w:val="zh-CN"/>
        </w:rPr>
      </w:pPr>
      <w:r>
        <w:rPr>
          <w:rFonts w:hint="eastAsia" w:hAnsi="宋体" w:cs="宋体"/>
          <w:kern w:val="0"/>
          <w:sz w:val="28"/>
          <w:szCs w:val="28"/>
          <w:lang w:val="en-US" w:eastAsia="zh-CN"/>
        </w:rPr>
        <w:t>6</w:t>
      </w:r>
      <w:r>
        <w:rPr>
          <w:rFonts w:hint="eastAsia" w:hAnsi="宋体" w:cs="宋体"/>
          <w:kern w:val="0"/>
          <w:sz w:val="28"/>
          <w:szCs w:val="28"/>
          <w:lang w:val="zh-CN"/>
        </w:rPr>
        <w:t>、本申请材料用于申请东莞松山湖高新区软件和信息技术服务业产业集群试点培育专项资金，不再要求予以退还。</w:t>
      </w:r>
    </w:p>
    <w:p>
      <w:pPr>
        <w:ind w:firstLine="560"/>
        <w:rPr>
          <w:rFonts w:hAnsi="宋体" w:cs="宋体"/>
          <w:kern w:val="0"/>
          <w:sz w:val="28"/>
          <w:szCs w:val="28"/>
          <w:lang w:val="zh-CN"/>
        </w:rPr>
      </w:pPr>
      <w:r>
        <w:rPr>
          <w:rFonts w:hint="eastAsia" w:hAnsi="宋体" w:cs="宋体"/>
          <w:kern w:val="0"/>
          <w:sz w:val="28"/>
          <w:szCs w:val="28"/>
          <w:lang w:val="zh-CN"/>
        </w:rPr>
        <w:t>特此承诺。</w:t>
      </w:r>
    </w:p>
    <w:p>
      <w:pPr>
        <w:ind w:firstLine="560"/>
        <w:rPr>
          <w:rFonts w:hAnsi="宋体" w:cs="宋体"/>
          <w:kern w:val="0"/>
          <w:sz w:val="28"/>
          <w:szCs w:val="28"/>
          <w:lang w:val="zh-CN"/>
        </w:rPr>
      </w:pPr>
      <w:r>
        <w:rPr>
          <w:rFonts w:hint="eastAsia" w:hAnsi="宋体" w:cs="宋体"/>
          <w:kern w:val="0"/>
          <w:sz w:val="28"/>
          <w:szCs w:val="28"/>
          <w:lang w:val="zh-CN"/>
        </w:rPr>
        <w:t xml:space="preserve">法定代表人（或被委托人）签字：              </w:t>
      </w:r>
    </w:p>
    <w:p>
      <w:pPr>
        <w:ind w:firstLine="560"/>
        <w:rPr>
          <w:rFonts w:hAnsi="宋体" w:cs="宋体"/>
          <w:kern w:val="0"/>
          <w:sz w:val="28"/>
          <w:szCs w:val="28"/>
          <w:lang w:val="zh-CN"/>
        </w:rPr>
      </w:pPr>
      <w:r>
        <w:rPr>
          <w:rFonts w:hint="eastAsia" w:hAnsi="宋体" w:cs="宋体"/>
          <w:kern w:val="0"/>
          <w:sz w:val="28"/>
          <w:szCs w:val="28"/>
          <w:lang w:val="zh-CN"/>
        </w:rPr>
        <w:t xml:space="preserve">办公电话：              </w:t>
      </w:r>
    </w:p>
    <w:p>
      <w:pPr>
        <w:ind w:firstLine="560"/>
        <w:rPr>
          <w:rFonts w:hAnsi="宋体" w:cs="宋体"/>
          <w:kern w:val="0"/>
          <w:sz w:val="28"/>
          <w:szCs w:val="28"/>
          <w:lang w:val="zh-CN"/>
        </w:rPr>
      </w:pPr>
      <w:r>
        <w:rPr>
          <w:rFonts w:hint="eastAsia" w:hAnsi="宋体" w:cs="宋体"/>
          <w:kern w:val="0"/>
          <w:sz w:val="28"/>
          <w:szCs w:val="28"/>
          <w:lang w:val="zh-CN"/>
        </w:rPr>
        <w:t>移动电话：</w:t>
      </w:r>
    </w:p>
    <w:p>
      <w:pPr>
        <w:ind w:firstLine="560"/>
        <w:rPr>
          <w:rFonts w:hAnsi="宋体" w:cs="宋体"/>
          <w:kern w:val="0"/>
          <w:sz w:val="28"/>
          <w:szCs w:val="28"/>
          <w:bdr w:val="single" w:color="auto" w:sz="4" w:space="0"/>
          <w:lang w:val="zh-CN"/>
        </w:rPr>
      </w:pPr>
      <w:r>
        <w:rPr>
          <w:rFonts w:hint="eastAsia" w:hAnsi="宋体" w:cs="宋体"/>
          <w:kern w:val="0"/>
          <w:sz w:val="28"/>
          <w:szCs w:val="28"/>
          <w:lang w:val="zh-CN"/>
        </w:rPr>
        <w:t xml:space="preserve">单位名称： </w:t>
      </w:r>
      <w:r>
        <w:rPr>
          <w:rFonts w:hAnsi="宋体" w:cs="宋体"/>
          <w:kern w:val="0"/>
          <w:sz w:val="28"/>
          <w:szCs w:val="28"/>
          <w:lang w:val="zh-CN"/>
        </w:rPr>
        <w:t xml:space="preserve">               </w:t>
      </w:r>
      <w:r>
        <w:rPr>
          <w:rFonts w:hint="eastAsia" w:hAnsi="宋体" w:cs="宋体"/>
          <w:kern w:val="0"/>
          <w:sz w:val="28"/>
          <w:szCs w:val="28"/>
          <w:lang w:val="zh-CN"/>
        </w:rPr>
        <w:t>（盖公章）</w:t>
      </w:r>
      <w:r>
        <w:rPr>
          <w:rFonts w:hint="eastAsia" w:hAnsi="宋体" w:cs="宋体"/>
          <w:kern w:val="0"/>
          <w:sz w:val="28"/>
          <w:szCs w:val="28"/>
          <w:bdr w:val="single" w:color="auto" w:sz="4" w:space="0"/>
          <w:lang w:val="zh-CN"/>
        </w:rPr>
        <w:t xml:space="preserve">              </w:t>
      </w:r>
    </w:p>
    <w:p>
      <w:pPr>
        <w:ind w:firstLine="0" w:firstLineChars="0"/>
        <w:rPr>
          <w:rFonts w:hAnsi="宋体" w:cs="宋体"/>
          <w:kern w:val="0"/>
          <w:sz w:val="28"/>
          <w:szCs w:val="28"/>
          <w:lang w:val="zh-CN"/>
        </w:rPr>
      </w:pPr>
      <w:r>
        <w:rPr>
          <w:rFonts w:hint="eastAsia" w:hAnsi="宋体" w:cs="宋体"/>
          <w:kern w:val="0"/>
          <w:sz w:val="28"/>
          <w:szCs w:val="28"/>
          <w:lang w:val="zh-CN"/>
        </w:rPr>
        <w:t>（单位需加盖公章，被委托人签字的提交法定代表人授权委托书）</w:t>
      </w:r>
    </w:p>
    <w:p>
      <w:pPr>
        <w:pStyle w:val="6"/>
        <w:jc w:val="left"/>
        <w:rPr>
          <w:rFonts w:ascii="黑体" w:hAnsi="黑体" w:eastAsia="黑体"/>
          <w:sz w:val="28"/>
          <w:szCs w:val="28"/>
        </w:rPr>
      </w:pPr>
      <w:r>
        <w:rPr>
          <w:rFonts w:hint="eastAsia" w:hAnsi="宋体" w:cs="宋体"/>
          <w:kern w:val="0"/>
          <w:sz w:val="28"/>
          <w:szCs w:val="28"/>
          <w:lang w:val="zh-CN"/>
        </w:rPr>
        <w:br w:type="page"/>
      </w:r>
      <w:r>
        <w:rPr>
          <w:rFonts w:hint="eastAsia" w:ascii="黑体" w:hAnsi="黑体" w:eastAsia="黑体"/>
          <w:sz w:val="28"/>
          <w:szCs w:val="28"/>
        </w:rPr>
        <w:t>一、单位基本情况</w:t>
      </w:r>
    </w:p>
    <w:tbl>
      <w:tblPr>
        <w:tblStyle w:val="7"/>
        <w:tblW w:w="9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218"/>
        <w:gridCol w:w="1083"/>
        <w:gridCol w:w="522"/>
        <w:gridCol w:w="849"/>
        <w:gridCol w:w="281"/>
        <w:gridCol w:w="996"/>
        <w:gridCol w:w="113"/>
        <w:gridCol w:w="596"/>
        <w:gridCol w:w="566"/>
        <w:gridCol w:w="47"/>
        <w:gridCol w:w="379"/>
        <w:gridCol w:w="2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37" w:hRule="atLeast"/>
          <w:jc w:val="center"/>
        </w:trPr>
        <w:tc>
          <w:tcPr>
            <w:tcW w:w="9908" w:type="dxa"/>
            <w:gridSpan w:val="12"/>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cs="黑体" w:asciiTheme="majorEastAsia" w:hAnsiTheme="majorEastAsia" w:eastAsiaTheme="majorEastAsia"/>
                <w:b/>
                <w:bCs/>
                <w:kern w:val="0"/>
                <w:sz w:val="44"/>
                <w:szCs w:val="44"/>
              </w:rPr>
              <w:t>申报单位</w:t>
            </w:r>
            <w:r>
              <w:rPr>
                <w:rFonts w:hint="eastAsia" w:cs="黑体" w:asciiTheme="majorEastAsia" w:hAnsiTheme="majorEastAsia" w:eastAsiaTheme="majorEastAsia"/>
                <w:b/>
                <w:bCs/>
                <w:sz w:val="44"/>
                <w:szCs w:val="44"/>
              </w:rPr>
              <w:t>基本情况表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37" w:hRule="atLeast"/>
          <w:jc w:val="center"/>
        </w:trPr>
        <w:tc>
          <w:tcPr>
            <w:tcW w:w="22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单位名称</w:t>
            </w:r>
          </w:p>
        </w:tc>
        <w:tc>
          <w:tcPr>
            <w:tcW w:w="7690"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37" w:hRule="atLeast"/>
          <w:jc w:val="center"/>
        </w:trPr>
        <w:tc>
          <w:tcPr>
            <w:tcW w:w="22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单位地址</w:t>
            </w:r>
          </w:p>
        </w:tc>
        <w:tc>
          <w:tcPr>
            <w:tcW w:w="7690"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37" w:hRule="atLeast"/>
          <w:jc w:val="center"/>
        </w:trPr>
        <w:tc>
          <w:tcPr>
            <w:tcW w:w="22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单位网址</w:t>
            </w:r>
          </w:p>
        </w:tc>
        <w:tc>
          <w:tcPr>
            <w:tcW w:w="7690"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37" w:hRule="atLeast"/>
          <w:jc w:val="center"/>
        </w:trPr>
        <w:tc>
          <w:tcPr>
            <w:tcW w:w="22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办公用房面积（平方米）</w:t>
            </w:r>
          </w:p>
        </w:tc>
        <w:tc>
          <w:tcPr>
            <w:tcW w:w="245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p>
        </w:tc>
        <w:tc>
          <w:tcPr>
            <w:tcW w:w="2552"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生产用房面积（平方米）</w:t>
            </w:r>
          </w:p>
        </w:tc>
        <w:tc>
          <w:tcPr>
            <w:tcW w:w="268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37" w:hRule="atLeast"/>
          <w:jc w:val="center"/>
        </w:trPr>
        <w:tc>
          <w:tcPr>
            <w:tcW w:w="22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所在产业园区</w:t>
            </w:r>
          </w:p>
        </w:tc>
        <w:tc>
          <w:tcPr>
            <w:tcW w:w="7690"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7" w:hRule="atLeast"/>
          <w:jc w:val="center"/>
        </w:trPr>
        <w:tc>
          <w:tcPr>
            <w:tcW w:w="22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注册时间</w:t>
            </w:r>
          </w:p>
        </w:tc>
        <w:tc>
          <w:tcPr>
            <w:tcW w:w="245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年   月   日</w:t>
            </w:r>
          </w:p>
        </w:tc>
        <w:tc>
          <w:tcPr>
            <w:tcW w:w="2599"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注册资金</w:t>
            </w:r>
          </w:p>
        </w:tc>
        <w:tc>
          <w:tcPr>
            <w:tcW w:w="26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6" w:hRule="atLeast"/>
          <w:jc w:val="center"/>
        </w:trPr>
        <w:tc>
          <w:tcPr>
            <w:tcW w:w="22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cs="宋体"/>
                <w:sz w:val="24"/>
                <w:szCs w:val="24"/>
              </w:rPr>
              <w:t>统一社会信用代码</w:t>
            </w:r>
          </w:p>
        </w:tc>
        <w:tc>
          <w:tcPr>
            <w:tcW w:w="7690"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6" w:hRule="atLeast"/>
          <w:jc w:val="center"/>
        </w:trPr>
        <w:tc>
          <w:tcPr>
            <w:tcW w:w="22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主营业务</w:t>
            </w:r>
          </w:p>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主要产品和服务</w:t>
            </w:r>
          </w:p>
        </w:tc>
        <w:tc>
          <w:tcPr>
            <w:tcW w:w="7690"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22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lang w:val="en-GB"/>
              </w:rPr>
            </w:pPr>
            <w:r>
              <w:rPr>
                <w:rFonts w:hint="eastAsia" w:ascii="仿宋" w:hAnsi="仿宋" w:eastAsia="仿宋"/>
                <w:bCs/>
                <w:sz w:val="24"/>
                <w:szCs w:val="24"/>
              </w:rPr>
              <w:t>法人代表</w:t>
            </w:r>
          </w:p>
        </w:tc>
        <w:tc>
          <w:tcPr>
            <w:tcW w:w="245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p>
        </w:tc>
        <w:tc>
          <w:tcPr>
            <w:tcW w:w="2599"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left"/>
              <w:rPr>
                <w:rFonts w:ascii="仿宋" w:hAnsi="仿宋" w:eastAsia="仿宋"/>
                <w:bCs/>
                <w:sz w:val="24"/>
                <w:szCs w:val="24"/>
              </w:rPr>
            </w:pPr>
            <w:r>
              <w:rPr>
                <w:rFonts w:hint="eastAsia" w:ascii="仿宋" w:hAnsi="仿宋" w:eastAsia="仿宋"/>
                <w:bCs/>
                <w:sz w:val="24"/>
                <w:szCs w:val="24"/>
                <w:lang w:val="en-GB"/>
              </w:rPr>
              <w:t>电  话：</w:t>
            </w:r>
          </w:p>
        </w:tc>
        <w:tc>
          <w:tcPr>
            <w:tcW w:w="26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left"/>
              <w:rPr>
                <w:rFonts w:ascii="仿宋" w:hAnsi="仿宋" w:eastAsia="仿宋"/>
                <w:bCs/>
                <w:sz w:val="24"/>
                <w:szCs w:val="24"/>
              </w:rPr>
            </w:pPr>
            <w:r>
              <w:rPr>
                <w:rFonts w:hint="eastAsia" w:ascii="仿宋" w:hAnsi="仿宋" w:eastAsia="仿宋"/>
                <w:bCs/>
                <w:sz w:val="24"/>
                <w:szCs w:val="24"/>
              </w:rPr>
              <w:t>手机号码：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5" w:hRule="atLeast"/>
          <w:jc w:val="center"/>
        </w:trPr>
        <w:tc>
          <w:tcPr>
            <w:tcW w:w="22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单位联系人</w:t>
            </w:r>
          </w:p>
        </w:tc>
        <w:tc>
          <w:tcPr>
            <w:tcW w:w="245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p>
        </w:tc>
        <w:tc>
          <w:tcPr>
            <w:tcW w:w="2599"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left"/>
              <w:rPr>
                <w:rFonts w:ascii="仿宋" w:hAnsi="仿宋" w:eastAsia="仿宋"/>
                <w:bCs/>
                <w:sz w:val="24"/>
                <w:szCs w:val="24"/>
              </w:rPr>
            </w:pPr>
            <w:r>
              <w:rPr>
                <w:rFonts w:hint="eastAsia" w:ascii="仿宋" w:hAnsi="仿宋" w:eastAsia="仿宋"/>
                <w:bCs/>
                <w:sz w:val="24"/>
                <w:szCs w:val="24"/>
              </w:rPr>
              <w:t>职  务：</w:t>
            </w:r>
          </w:p>
        </w:tc>
        <w:tc>
          <w:tcPr>
            <w:tcW w:w="26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left"/>
              <w:rPr>
                <w:rFonts w:ascii="仿宋" w:hAnsi="仿宋" w:eastAsia="仿宋"/>
                <w:bCs/>
                <w:sz w:val="24"/>
                <w:szCs w:val="24"/>
              </w:rPr>
            </w:pPr>
            <w:r>
              <w:rPr>
                <w:rFonts w:hint="eastAsia" w:ascii="仿宋" w:hAnsi="仿宋" w:eastAsia="仿宋"/>
                <w:bCs/>
                <w:sz w:val="24"/>
                <w:szCs w:val="24"/>
              </w:rPr>
              <w:t>手机号码：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221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注册登记</w:t>
            </w:r>
          </w:p>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类   型</w:t>
            </w:r>
          </w:p>
        </w:tc>
        <w:tc>
          <w:tcPr>
            <w:tcW w:w="245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□国有企业</w:t>
            </w:r>
          </w:p>
        </w:tc>
        <w:tc>
          <w:tcPr>
            <w:tcW w:w="2599"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□民营企业</w:t>
            </w:r>
          </w:p>
        </w:tc>
        <w:tc>
          <w:tcPr>
            <w:tcW w:w="26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□外商投资企业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9" w:hRule="atLeast"/>
          <w:jc w:val="center"/>
        </w:trPr>
        <w:tc>
          <w:tcPr>
            <w:tcW w:w="22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仿宋" w:hAnsi="仿宋" w:eastAsia="仿宋"/>
                <w:bCs/>
                <w:sz w:val="24"/>
                <w:szCs w:val="24"/>
              </w:rPr>
            </w:pPr>
          </w:p>
        </w:tc>
        <w:tc>
          <w:tcPr>
            <w:tcW w:w="245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□港资企业</w:t>
            </w:r>
          </w:p>
        </w:tc>
        <w:tc>
          <w:tcPr>
            <w:tcW w:w="2599"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□台资企业</w:t>
            </w:r>
          </w:p>
        </w:tc>
        <w:tc>
          <w:tcPr>
            <w:tcW w:w="26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0" w:hRule="atLeast"/>
          <w:jc w:val="center"/>
        </w:trPr>
        <w:tc>
          <w:tcPr>
            <w:tcW w:w="2218" w:type="dxa"/>
            <w:tcBorders>
              <w:top w:val="single" w:color="auto" w:sz="4" w:space="0"/>
              <w:left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所属行业</w:t>
            </w:r>
          </w:p>
        </w:tc>
        <w:tc>
          <w:tcPr>
            <w:tcW w:w="245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p>
        </w:tc>
        <w:tc>
          <w:tcPr>
            <w:tcW w:w="139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产业分类</w:t>
            </w:r>
          </w:p>
        </w:tc>
        <w:tc>
          <w:tcPr>
            <w:tcW w:w="3846"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0" w:hRule="atLeast"/>
          <w:jc w:val="center"/>
        </w:trPr>
        <w:tc>
          <w:tcPr>
            <w:tcW w:w="2218" w:type="dxa"/>
            <w:tcBorders>
              <w:top w:val="single" w:color="auto" w:sz="4" w:space="0"/>
              <w:left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高新技术企业</w:t>
            </w:r>
          </w:p>
        </w:tc>
        <w:tc>
          <w:tcPr>
            <w:tcW w:w="245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□否</w:t>
            </w:r>
            <w:r>
              <w:rPr>
                <w:rFonts w:ascii="仿宋" w:hAnsi="仿宋" w:eastAsia="仿宋"/>
                <w:bCs/>
                <w:sz w:val="24"/>
                <w:szCs w:val="24"/>
              </w:rPr>
              <w:t xml:space="preserve">    </w:t>
            </w:r>
            <w:r>
              <w:rPr>
                <w:rFonts w:hint="eastAsia" w:ascii="仿宋" w:hAnsi="仿宋" w:eastAsia="仿宋"/>
                <w:bCs/>
                <w:sz w:val="24"/>
                <w:szCs w:val="24"/>
              </w:rPr>
              <w:t>□是</w:t>
            </w:r>
          </w:p>
        </w:tc>
        <w:tc>
          <w:tcPr>
            <w:tcW w:w="139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软件企业</w:t>
            </w:r>
          </w:p>
        </w:tc>
        <w:tc>
          <w:tcPr>
            <w:tcW w:w="3846"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□否</w:t>
            </w:r>
            <w:r>
              <w:rPr>
                <w:rFonts w:ascii="仿宋" w:hAnsi="仿宋" w:eastAsia="仿宋"/>
                <w:bCs/>
                <w:sz w:val="24"/>
                <w:szCs w:val="24"/>
              </w:rPr>
              <w:t xml:space="preserve">    </w:t>
            </w:r>
            <w:r>
              <w:rPr>
                <w:rFonts w:hint="eastAsia" w:ascii="仿宋" w:hAnsi="仿宋" w:eastAsia="仿宋"/>
                <w:bCs/>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0" w:hRule="atLeast"/>
          <w:jc w:val="center"/>
        </w:trPr>
        <w:tc>
          <w:tcPr>
            <w:tcW w:w="2218" w:type="dxa"/>
            <w:tcBorders>
              <w:top w:val="single" w:color="auto" w:sz="4" w:space="0"/>
              <w:left w:val="single" w:color="auto" w:sz="4" w:space="0"/>
              <w:right w:val="single" w:color="auto" w:sz="4" w:space="0"/>
            </w:tcBorders>
            <w:vAlign w:val="center"/>
          </w:tcPr>
          <w:p>
            <w:pPr>
              <w:adjustRightInd w:val="0"/>
              <w:snapToGrid w:val="0"/>
              <w:spacing w:before="60" w:after="60" w:line="240" w:lineRule="auto"/>
              <w:ind w:firstLine="0" w:firstLineChars="0"/>
              <w:jc w:val="center"/>
              <w:rPr>
                <w:rFonts w:ascii="仿宋" w:hAnsi="仿宋" w:eastAsia="仿宋"/>
                <w:bCs/>
                <w:sz w:val="24"/>
                <w:szCs w:val="24"/>
              </w:rPr>
            </w:pPr>
            <w:r>
              <w:rPr>
                <w:rFonts w:hint="eastAsia" w:ascii="仿宋" w:hAnsi="仿宋" w:eastAsia="仿宋"/>
                <w:bCs/>
                <w:sz w:val="24"/>
                <w:szCs w:val="24"/>
              </w:rPr>
              <w:t>规上企业</w:t>
            </w:r>
          </w:p>
        </w:tc>
        <w:tc>
          <w:tcPr>
            <w:tcW w:w="245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hAnsi="仿宋_GB2312" w:cs="仿宋_GB2312"/>
                <w:color w:val="BFBFBF" w:themeColor="background1" w:themeShade="BF"/>
                <w:sz w:val="18"/>
                <w:szCs w:val="18"/>
              </w:rPr>
              <w:t>设置：“是”，“否”二选项，二选一（年主营业务收入2000万元及以上需要经过统计部门认定）</w:t>
            </w:r>
          </w:p>
        </w:tc>
        <w:tc>
          <w:tcPr>
            <w:tcW w:w="139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是否是上市公司</w:t>
            </w:r>
            <w:r>
              <w:rPr>
                <w:rFonts w:ascii="仿宋" w:hAnsi="仿宋" w:eastAsia="仿宋"/>
                <w:bCs/>
                <w:sz w:val="24"/>
                <w:szCs w:val="24"/>
              </w:rPr>
              <w:t>(</w:t>
            </w:r>
            <w:r>
              <w:rPr>
                <w:rFonts w:hint="eastAsia" w:ascii="仿宋" w:hAnsi="仿宋" w:eastAsia="仿宋"/>
                <w:bCs/>
                <w:sz w:val="24"/>
                <w:szCs w:val="24"/>
              </w:rPr>
              <w:t>含科创板，不含新三板</w:t>
            </w:r>
            <w:r>
              <w:rPr>
                <w:rFonts w:ascii="仿宋" w:hAnsi="仿宋" w:eastAsia="仿宋"/>
                <w:bCs/>
                <w:sz w:val="24"/>
                <w:szCs w:val="24"/>
              </w:rPr>
              <w:t>)</w:t>
            </w:r>
          </w:p>
        </w:tc>
        <w:tc>
          <w:tcPr>
            <w:tcW w:w="3846"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□否</w:t>
            </w:r>
            <w:r>
              <w:rPr>
                <w:rFonts w:ascii="仿宋" w:hAnsi="仿宋" w:eastAsia="仿宋"/>
                <w:bCs/>
                <w:sz w:val="24"/>
                <w:szCs w:val="24"/>
              </w:rPr>
              <w:t xml:space="preserve">    </w:t>
            </w:r>
            <w:r>
              <w:rPr>
                <w:rFonts w:hint="eastAsia" w:ascii="仿宋" w:hAnsi="仿宋" w:eastAsia="仿宋"/>
                <w:bCs/>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0" w:hRule="atLeast"/>
          <w:jc w:val="center"/>
        </w:trPr>
        <w:tc>
          <w:tcPr>
            <w:tcW w:w="2218" w:type="dxa"/>
            <w:tcBorders>
              <w:top w:val="single" w:color="auto" w:sz="4" w:space="0"/>
              <w:left w:val="single" w:color="auto" w:sz="4" w:space="0"/>
              <w:right w:val="single" w:color="auto" w:sz="4" w:space="0"/>
            </w:tcBorders>
            <w:vAlign w:val="center"/>
          </w:tcPr>
          <w:p>
            <w:pPr>
              <w:ind w:firstLine="0" w:firstLineChars="0"/>
              <w:rPr>
                <w:rFonts w:ascii="黑体" w:eastAsia="黑体"/>
                <w:sz w:val="24"/>
              </w:rPr>
            </w:pPr>
            <w:r>
              <w:rPr>
                <w:rFonts w:hint="eastAsia" w:ascii="黑体" w:eastAsia="黑体"/>
                <w:sz w:val="24"/>
              </w:rPr>
              <w:t>申请支持的</w:t>
            </w:r>
          </w:p>
          <w:p>
            <w:pPr>
              <w:ind w:firstLine="0" w:firstLineChars="0"/>
              <w:rPr>
                <w:rFonts w:ascii="黑体" w:eastAsia="黑体"/>
                <w:sz w:val="24"/>
              </w:rPr>
            </w:pPr>
            <w:r>
              <w:rPr>
                <w:rFonts w:hint="eastAsia" w:ascii="黑体" w:eastAsia="黑体"/>
                <w:sz w:val="24"/>
              </w:rPr>
              <w:t>专项资金：</w:t>
            </w:r>
          </w:p>
        </w:tc>
        <w:tc>
          <w:tcPr>
            <w:tcW w:w="3844"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□支持企业做大做强</w:t>
            </w:r>
          </w:p>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□支持企业技术创新和应用推广</w:t>
            </w:r>
          </w:p>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□支持企业降低运营成本</w:t>
            </w:r>
          </w:p>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□支持企业落户园区</w:t>
            </w:r>
          </w:p>
          <w:p>
            <w:pPr>
              <w:adjustRightInd w:val="0"/>
              <w:snapToGrid w:val="0"/>
              <w:spacing w:before="60" w:after="60" w:line="240" w:lineRule="auto"/>
              <w:ind w:firstLine="0" w:firstLineChars="0"/>
              <w:rPr>
                <w:rFonts w:ascii="仿宋" w:hAnsi="仿宋" w:eastAsia="仿宋"/>
                <w:bCs/>
                <w:sz w:val="24"/>
                <w:szCs w:val="24"/>
              </w:rPr>
            </w:pPr>
          </w:p>
        </w:tc>
        <w:tc>
          <w:tcPr>
            <w:tcW w:w="3846"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□支持企业引育人才</w:t>
            </w:r>
          </w:p>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□支持产业园提升运营能力</w:t>
            </w:r>
          </w:p>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□支持数字化转型赋能中心建设</w:t>
            </w:r>
          </w:p>
          <w:p>
            <w:pPr>
              <w:adjustRightInd w:val="0"/>
              <w:snapToGrid w:val="0"/>
              <w:spacing w:before="60" w:after="60" w:line="240" w:lineRule="auto"/>
              <w:ind w:firstLine="0" w:firstLineChars="0"/>
              <w:rPr>
                <w:rFonts w:ascii="仿宋" w:hAnsi="仿宋" w:eastAsia="仿宋"/>
                <w:bCs/>
                <w:sz w:val="24"/>
                <w:szCs w:val="24"/>
              </w:rPr>
            </w:pPr>
            <w:r>
              <w:rPr>
                <w:rFonts w:hint="eastAsia" w:ascii="仿宋" w:hAnsi="仿宋" w:eastAsia="仿宋"/>
                <w:bCs/>
                <w:sz w:val="24"/>
                <w:szCs w:val="24"/>
              </w:rPr>
              <w:t>□支持产业氛围提升</w:t>
            </w:r>
          </w:p>
          <w:p>
            <w:pPr>
              <w:adjustRightInd w:val="0"/>
              <w:snapToGrid w:val="0"/>
              <w:spacing w:before="60" w:after="60" w:line="240" w:lineRule="auto"/>
              <w:ind w:firstLine="0" w:firstLineChars="0"/>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886" w:hRule="atLeast"/>
          <w:jc w:val="center"/>
        </w:trPr>
        <w:tc>
          <w:tcPr>
            <w:tcW w:w="2218" w:type="dxa"/>
            <w:tcBorders>
              <w:top w:val="single" w:color="auto" w:sz="4" w:space="0"/>
              <w:left w:val="single" w:color="auto" w:sz="4" w:space="0"/>
              <w:right w:val="single" w:color="auto" w:sz="4" w:space="0"/>
            </w:tcBorders>
            <w:vAlign w:val="center"/>
          </w:tcPr>
          <w:p>
            <w:pPr>
              <w:ind w:firstLine="0" w:firstLineChars="0"/>
              <w:rPr>
                <w:rFonts w:ascii="黑体" w:eastAsia="黑体"/>
                <w:sz w:val="24"/>
              </w:rPr>
            </w:pPr>
            <w:r>
              <w:rPr>
                <w:rFonts w:hint="eastAsia" w:ascii="黑体" w:eastAsia="黑体"/>
                <w:sz w:val="24"/>
              </w:rPr>
              <w:t>申请支持的</w:t>
            </w:r>
          </w:p>
          <w:p>
            <w:pPr>
              <w:ind w:firstLine="0" w:firstLineChars="0"/>
              <w:rPr>
                <w:rFonts w:ascii="黑体" w:eastAsia="黑体"/>
                <w:sz w:val="24"/>
              </w:rPr>
            </w:pPr>
            <w:r>
              <w:rPr>
                <w:rFonts w:hint="eastAsia" w:ascii="黑体" w:eastAsia="黑体"/>
                <w:sz w:val="24"/>
              </w:rPr>
              <w:t>专项资金金额</w:t>
            </w:r>
          </w:p>
        </w:tc>
        <w:tc>
          <w:tcPr>
            <w:tcW w:w="7690"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line="240" w:lineRule="auto"/>
              <w:ind w:firstLine="0" w:firstLineChars="0"/>
              <w:rPr>
                <w:rFonts w:ascii="仿宋" w:hAnsi="仿宋" w:eastAsia="仿宋"/>
                <w:bCs/>
                <w:sz w:val="52"/>
                <w:szCs w:val="52"/>
              </w:rPr>
            </w:pPr>
            <w:r>
              <w:rPr>
                <w:rFonts w:ascii="仿宋" w:hAnsi="仿宋" w:eastAsia="仿宋"/>
                <w:bCs/>
                <w:sz w:val="24"/>
                <w:szCs w:val="24"/>
              </w:rPr>
              <w:t xml:space="preserve"> </w:t>
            </w:r>
            <w:r>
              <w:rPr>
                <w:rFonts w:ascii="仿宋" w:hAnsi="仿宋" w:eastAsia="仿宋"/>
                <w:bCs/>
                <w:sz w:val="52"/>
                <w:szCs w:val="52"/>
              </w:rPr>
              <w:t>_____________</w:t>
            </w:r>
            <w:r>
              <w:rPr>
                <w:rFonts w:hint="eastAsia" w:ascii="仿宋" w:hAnsi="仿宋" w:eastAsia="仿宋"/>
                <w:bCs/>
                <w:sz w:val="52"/>
                <w:szCs w:val="5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3" w:hRule="atLeast"/>
          <w:jc w:val="center"/>
        </w:trPr>
        <w:tc>
          <w:tcPr>
            <w:tcW w:w="9908" w:type="dxa"/>
            <w:gridSpan w:val="12"/>
            <w:tcBorders>
              <w:top w:val="single" w:color="auto" w:sz="4" w:space="0"/>
              <w:left w:val="single" w:color="auto" w:sz="4" w:space="0"/>
              <w:right w:val="single" w:color="auto" w:sz="4" w:space="0"/>
            </w:tcBorders>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人员情况结构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3" w:hRule="atLeast"/>
          <w:jc w:val="center"/>
        </w:trPr>
        <w:tc>
          <w:tcPr>
            <w:tcW w:w="4953" w:type="dxa"/>
            <w:gridSpan w:val="5"/>
            <w:tcBorders>
              <w:top w:val="single" w:color="auto" w:sz="4" w:space="0"/>
              <w:left w:val="single" w:color="auto" w:sz="4" w:space="0"/>
              <w:right w:val="single" w:color="auto" w:sz="4" w:space="0"/>
            </w:tcBorders>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022</w:t>
            </w:r>
            <w:r>
              <w:rPr>
                <w:rFonts w:hint="eastAsia" w:ascii="仿宋" w:hAnsi="仿宋" w:eastAsia="仿宋"/>
                <w:sz w:val="24"/>
                <w:szCs w:val="24"/>
              </w:rPr>
              <w:t>年月平均人数</w:t>
            </w:r>
          </w:p>
        </w:tc>
        <w:tc>
          <w:tcPr>
            <w:tcW w:w="4955" w:type="dxa"/>
            <w:gridSpan w:val="7"/>
            <w:tcBorders>
              <w:top w:val="single" w:color="auto" w:sz="4" w:space="0"/>
              <w:left w:val="single" w:color="auto" w:sz="4" w:space="0"/>
              <w:right w:val="single" w:color="auto" w:sz="4" w:space="0"/>
            </w:tcBorders>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_</w:t>
            </w:r>
            <w:r>
              <w:rPr>
                <w:rFonts w:ascii="仿宋" w:hAnsi="仿宋" w:eastAsia="仿宋"/>
                <w:sz w:val="24"/>
                <w:szCs w:val="24"/>
              </w:rPr>
              <w:t>________</w:t>
            </w:r>
            <w:r>
              <w:rPr>
                <w:rFonts w:hint="eastAsia" w:ascii="仿宋" w:hAnsi="仿宋" w:eastAsia="仿宋"/>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3301" w:type="dxa"/>
            <w:gridSpan w:val="2"/>
            <w:tcBorders>
              <w:top w:val="single" w:color="auto" w:sz="4" w:space="0"/>
              <w:left w:val="single" w:color="auto" w:sz="4" w:space="0"/>
              <w:right w:val="single" w:color="auto" w:sz="4" w:space="0"/>
            </w:tcBorders>
            <w:vAlign w:val="center"/>
          </w:tcPr>
          <w:p>
            <w:pPr>
              <w:adjustRightInd w:val="0"/>
              <w:snapToGrid w:val="0"/>
              <w:spacing w:before="60" w:after="60" w:line="240" w:lineRule="auto"/>
              <w:ind w:right="420" w:firstLine="434" w:firstLineChars="181"/>
              <w:jc w:val="center"/>
              <w:rPr>
                <w:rFonts w:ascii="仿宋" w:hAnsi="仿宋" w:eastAsia="仿宋"/>
                <w:bCs/>
                <w:sz w:val="24"/>
                <w:szCs w:val="24"/>
              </w:rPr>
            </w:pPr>
            <w:r>
              <w:rPr>
                <w:rFonts w:hint="eastAsia" w:ascii="仿宋" w:hAnsi="仿宋" w:eastAsia="仿宋"/>
                <w:bCs/>
                <w:sz w:val="24"/>
                <w:szCs w:val="24"/>
              </w:rPr>
              <w:t>按工作性质分</w:t>
            </w:r>
          </w:p>
        </w:tc>
        <w:tc>
          <w:tcPr>
            <w:tcW w:w="3357" w:type="dxa"/>
            <w:gridSpan w:val="6"/>
            <w:tcBorders>
              <w:top w:val="single" w:color="auto" w:sz="4" w:space="0"/>
              <w:left w:val="single" w:color="auto" w:sz="4" w:space="0"/>
              <w:right w:val="single" w:color="auto" w:sz="4" w:space="0"/>
            </w:tcBorders>
            <w:vAlign w:val="center"/>
          </w:tcPr>
          <w:p>
            <w:pPr>
              <w:spacing w:line="240" w:lineRule="auto"/>
              <w:ind w:firstLine="0" w:firstLineChars="0"/>
              <w:jc w:val="center"/>
              <w:rPr>
                <w:rFonts w:ascii="仿宋" w:hAnsi="仿宋" w:eastAsia="仿宋"/>
                <w:sz w:val="24"/>
                <w:szCs w:val="24"/>
              </w:rPr>
            </w:pPr>
            <w:r>
              <w:rPr>
                <w:rFonts w:hint="eastAsia" w:ascii="仿宋" w:hAnsi="仿宋" w:eastAsia="仿宋"/>
                <w:bCs/>
                <w:sz w:val="24"/>
                <w:szCs w:val="24"/>
              </w:rPr>
              <w:t>按技术职称分</w:t>
            </w:r>
          </w:p>
        </w:tc>
        <w:tc>
          <w:tcPr>
            <w:tcW w:w="3250" w:type="dxa"/>
            <w:gridSpan w:val="4"/>
            <w:tcBorders>
              <w:top w:val="single" w:color="auto" w:sz="4" w:space="0"/>
              <w:left w:val="single" w:color="auto" w:sz="4" w:space="0"/>
              <w:right w:val="single" w:color="auto" w:sz="4" w:space="0"/>
            </w:tcBorders>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按学历分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3301" w:type="dxa"/>
            <w:gridSpan w:val="2"/>
            <w:tcBorders>
              <w:top w:val="single" w:color="auto" w:sz="4" w:space="0"/>
              <w:left w:val="single" w:color="auto" w:sz="4" w:space="0"/>
              <w:right w:val="single" w:color="auto" w:sz="4" w:space="0"/>
            </w:tcBorders>
            <w:vAlign w:val="center"/>
          </w:tcPr>
          <w:p>
            <w:pPr>
              <w:adjustRightInd w:val="0"/>
              <w:snapToGrid w:val="0"/>
              <w:spacing w:before="60" w:after="60" w:line="240" w:lineRule="auto"/>
              <w:ind w:right="420" w:firstLine="0" w:firstLineChars="0"/>
              <w:rPr>
                <w:rFonts w:ascii="仿宋" w:hAnsi="仿宋" w:eastAsia="仿宋"/>
                <w:bCs/>
                <w:sz w:val="24"/>
                <w:szCs w:val="24"/>
              </w:rPr>
            </w:pPr>
            <w:r>
              <w:rPr>
                <w:rFonts w:hint="eastAsia" w:ascii="仿宋" w:hAnsi="仿宋" w:eastAsia="仿宋"/>
                <w:sz w:val="24"/>
                <w:szCs w:val="24"/>
              </w:rPr>
              <w:t>行政管理人员数：</w:t>
            </w:r>
          </w:p>
        </w:tc>
        <w:tc>
          <w:tcPr>
            <w:tcW w:w="3357" w:type="dxa"/>
            <w:gridSpan w:val="6"/>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r>
              <w:rPr>
                <w:rFonts w:hint="eastAsia" w:ascii="仿宋" w:hAnsi="仿宋" w:eastAsia="仿宋"/>
                <w:sz w:val="24"/>
                <w:szCs w:val="24"/>
              </w:rPr>
              <w:t>高级职称人数：</w:t>
            </w:r>
          </w:p>
        </w:tc>
        <w:tc>
          <w:tcPr>
            <w:tcW w:w="3250" w:type="dxa"/>
            <w:gridSpan w:val="4"/>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r>
              <w:rPr>
                <w:rFonts w:hint="eastAsia" w:ascii="仿宋" w:hAnsi="仿宋" w:eastAsia="仿宋"/>
                <w:sz w:val="24"/>
                <w:szCs w:val="24"/>
              </w:rPr>
              <w:t>博士毕业人数：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3301" w:type="dxa"/>
            <w:gridSpan w:val="2"/>
            <w:tcBorders>
              <w:top w:val="single" w:color="auto" w:sz="4" w:space="0"/>
              <w:left w:val="single" w:color="auto" w:sz="4" w:space="0"/>
              <w:right w:val="single" w:color="auto" w:sz="4" w:space="0"/>
            </w:tcBorders>
            <w:vAlign w:val="center"/>
          </w:tcPr>
          <w:p>
            <w:pPr>
              <w:widowControl/>
              <w:spacing w:line="240" w:lineRule="auto"/>
              <w:ind w:firstLine="0" w:firstLineChars="0"/>
              <w:jc w:val="left"/>
              <w:rPr>
                <w:rFonts w:ascii="仿宋" w:hAnsi="仿宋" w:eastAsia="仿宋"/>
                <w:bCs/>
                <w:sz w:val="24"/>
                <w:szCs w:val="24"/>
              </w:rPr>
            </w:pPr>
            <w:r>
              <w:rPr>
                <w:rFonts w:hint="eastAsia" w:ascii="仿宋" w:hAnsi="仿宋" w:eastAsia="仿宋"/>
                <w:sz w:val="24"/>
                <w:szCs w:val="24"/>
              </w:rPr>
              <w:t>市场营销人员数：</w:t>
            </w:r>
          </w:p>
        </w:tc>
        <w:tc>
          <w:tcPr>
            <w:tcW w:w="3357" w:type="dxa"/>
            <w:gridSpan w:val="6"/>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r>
              <w:rPr>
                <w:rFonts w:hint="eastAsia" w:ascii="仿宋" w:hAnsi="仿宋" w:eastAsia="仿宋"/>
                <w:sz w:val="24"/>
                <w:szCs w:val="24"/>
              </w:rPr>
              <w:t>中级职称人数：</w:t>
            </w:r>
          </w:p>
        </w:tc>
        <w:tc>
          <w:tcPr>
            <w:tcW w:w="3250" w:type="dxa"/>
            <w:gridSpan w:val="4"/>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r>
              <w:rPr>
                <w:rFonts w:hint="eastAsia" w:ascii="仿宋" w:hAnsi="仿宋" w:eastAsia="仿宋"/>
                <w:sz w:val="24"/>
                <w:szCs w:val="24"/>
              </w:rPr>
              <w:t>硕士毕业人数: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3301" w:type="dxa"/>
            <w:gridSpan w:val="2"/>
            <w:tcBorders>
              <w:top w:val="single" w:color="auto" w:sz="4" w:space="0"/>
              <w:left w:val="single" w:color="auto" w:sz="4" w:space="0"/>
              <w:right w:val="single" w:color="auto" w:sz="4" w:space="0"/>
            </w:tcBorders>
            <w:vAlign w:val="center"/>
          </w:tcPr>
          <w:p>
            <w:pPr>
              <w:widowControl/>
              <w:spacing w:line="240" w:lineRule="auto"/>
              <w:ind w:firstLine="0" w:firstLineChars="0"/>
              <w:jc w:val="left"/>
              <w:rPr>
                <w:rFonts w:ascii="仿宋" w:hAnsi="仿宋" w:eastAsia="仿宋"/>
                <w:bCs/>
                <w:sz w:val="24"/>
                <w:szCs w:val="24"/>
              </w:rPr>
            </w:pPr>
            <w:r>
              <w:rPr>
                <w:rFonts w:hint="eastAsia" w:ascii="仿宋" w:hAnsi="仿宋" w:eastAsia="仿宋"/>
                <w:sz w:val="24"/>
                <w:szCs w:val="24"/>
              </w:rPr>
              <w:t>研发设计人员数：</w:t>
            </w:r>
          </w:p>
        </w:tc>
        <w:tc>
          <w:tcPr>
            <w:tcW w:w="3357" w:type="dxa"/>
            <w:gridSpan w:val="6"/>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r>
              <w:rPr>
                <w:rFonts w:hint="eastAsia" w:ascii="仿宋" w:hAnsi="仿宋" w:eastAsia="仿宋"/>
                <w:sz w:val="24"/>
                <w:szCs w:val="24"/>
              </w:rPr>
              <w:t>初级职称人数：</w:t>
            </w:r>
          </w:p>
        </w:tc>
        <w:tc>
          <w:tcPr>
            <w:tcW w:w="3250" w:type="dxa"/>
            <w:gridSpan w:val="4"/>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r>
              <w:rPr>
                <w:rFonts w:hint="eastAsia" w:ascii="仿宋" w:hAnsi="仿宋" w:eastAsia="仿宋"/>
                <w:sz w:val="24"/>
                <w:szCs w:val="24"/>
              </w:rPr>
              <w:t>本科毕业人数: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3301" w:type="dxa"/>
            <w:gridSpan w:val="2"/>
            <w:tcBorders>
              <w:top w:val="single" w:color="auto" w:sz="4" w:space="0"/>
              <w:left w:val="single" w:color="auto" w:sz="4" w:space="0"/>
              <w:right w:val="single" w:color="auto" w:sz="4" w:space="0"/>
            </w:tcBorders>
            <w:vAlign w:val="center"/>
          </w:tcPr>
          <w:p>
            <w:pPr>
              <w:widowControl/>
              <w:spacing w:line="240" w:lineRule="auto"/>
              <w:ind w:firstLine="0" w:firstLineChars="0"/>
              <w:jc w:val="left"/>
              <w:rPr>
                <w:rFonts w:ascii="仿宋" w:hAnsi="仿宋" w:eastAsia="仿宋"/>
                <w:bCs/>
                <w:sz w:val="24"/>
                <w:szCs w:val="24"/>
              </w:rPr>
            </w:pPr>
            <w:r>
              <w:rPr>
                <w:rFonts w:hint="eastAsia" w:ascii="仿宋" w:hAnsi="仿宋" w:eastAsia="仿宋"/>
                <w:sz w:val="24"/>
                <w:szCs w:val="24"/>
              </w:rPr>
              <w:t>加工制造人员数：</w:t>
            </w:r>
          </w:p>
        </w:tc>
        <w:tc>
          <w:tcPr>
            <w:tcW w:w="3357" w:type="dxa"/>
            <w:gridSpan w:val="6"/>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r>
              <w:rPr>
                <w:rFonts w:hint="eastAsia" w:ascii="仿宋" w:hAnsi="仿宋" w:eastAsia="仿宋"/>
                <w:sz w:val="24"/>
                <w:szCs w:val="24"/>
              </w:rPr>
              <w:t>其他：</w:t>
            </w:r>
          </w:p>
        </w:tc>
        <w:tc>
          <w:tcPr>
            <w:tcW w:w="3250" w:type="dxa"/>
            <w:gridSpan w:val="4"/>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r>
              <w:rPr>
                <w:rFonts w:hint="eastAsia" w:ascii="仿宋" w:hAnsi="仿宋" w:eastAsia="仿宋"/>
                <w:sz w:val="24"/>
                <w:szCs w:val="24"/>
              </w:rPr>
              <w:t>大专毕业人数: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3301" w:type="dxa"/>
            <w:gridSpan w:val="2"/>
            <w:tcBorders>
              <w:top w:val="single" w:color="auto" w:sz="4" w:space="0"/>
              <w:left w:val="single" w:color="auto" w:sz="4" w:space="0"/>
              <w:right w:val="single" w:color="auto" w:sz="4" w:space="0"/>
            </w:tcBorders>
            <w:vAlign w:val="center"/>
          </w:tcPr>
          <w:p>
            <w:pPr>
              <w:widowControl/>
              <w:spacing w:line="240" w:lineRule="auto"/>
              <w:ind w:firstLine="0" w:firstLineChars="0"/>
              <w:jc w:val="left"/>
              <w:rPr>
                <w:rFonts w:ascii="仿宋" w:hAnsi="仿宋" w:eastAsia="仿宋"/>
                <w:bCs/>
                <w:sz w:val="24"/>
                <w:szCs w:val="24"/>
              </w:rPr>
            </w:pPr>
            <w:r>
              <w:rPr>
                <w:rFonts w:hint="eastAsia" w:ascii="仿宋" w:hAnsi="仿宋" w:eastAsia="仿宋"/>
                <w:sz w:val="24"/>
                <w:szCs w:val="24"/>
              </w:rPr>
              <w:t>其他：</w:t>
            </w:r>
          </w:p>
        </w:tc>
        <w:tc>
          <w:tcPr>
            <w:tcW w:w="3357" w:type="dxa"/>
            <w:gridSpan w:val="6"/>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c>
          <w:tcPr>
            <w:tcW w:w="3250" w:type="dxa"/>
            <w:gridSpan w:val="4"/>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r>
              <w:rPr>
                <w:rFonts w:hint="eastAsia" w:ascii="仿宋" w:hAnsi="仿宋" w:eastAsia="仿宋"/>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9908" w:type="dxa"/>
            <w:gridSpan w:val="12"/>
            <w:tcBorders>
              <w:top w:val="single" w:color="auto" w:sz="4" w:space="0"/>
              <w:left w:val="single" w:color="auto" w:sz="4" w:space="0"/>
              <w:right w:val="single" w:color="auto" w:sz="4" w:space="0"/>
            </w:tcBorders>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公司股权结构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3823" w:type="dxa"/>
            <w:gridSpan w:val="3"/>
            <w:tcBorders>
              <w:top w:val="single" w:color="auto" w:sz="4" w:space="0"/>
              <w:left w:val="single" w:color="auto" w:sz="4" w:space="0"/>
              <w:right w:val="single" w:color="auto" w:sz="4" w:space="0"/>
            </w:tcBorders>
          </w:tcPr>
          <w:p>
            <w:pPr>
              <w:widowControl/>
              <w:spacing w:line="240" w:lineRule="auto"/>
              <w:ind w:firstLine="0" w:firstLineChars="0"/>
              <w:jc w:val="center"/>
              <w:rPr>
                <w:rFonts w:ascii="仿宋" w:hAnsi="仿宋" w:eastAsia="仿宋"/>
                <w:sz w:val="24"/>
                <w:szCs w:val="24"/>
              </w:rPr>
            </w:pPr>
            <w:r>
              <w:rPr>
                <w:rFonts w:hint="eastAsia" w:ascii="仿宋" w:hAnsi="仿宋" w:eastAsia="仿宋"/>
                <w:sz w:val="24"/>
                <w:szCs w:val="24"/>
              </w:rPr>
              <w:t>主要股东名称（前</w:t>
            </w:r>
            <w:r>
              <w:rPr>
                <w:rFonts w:ascii="仿宋" w:hAnsi="仿宋" w:eastAsia="仿宋"/>
                <w:sz w:val="24"/>
                <w:szCs w:val="24"/>
              </w:rPr>
              <w:t>5</w:t>
            </w:r>
            <w:r>
              <w:rPr>
                <w:rFonts w:hint="eastAsia" w:ascii="仿宋" w:hAnsi="仿宋" w:eastAsia="仿宋"/>
                <w:sz w:val="24"/>
                <w:szCs w:val="24"/>
              </w:rPr>
              <w:t>位）</w:t>
            </w:r>
          </w:p>
        </w:tc>
        <w:tc>
          <w:tcPr>
            <w:tcW w:w="2126" w:type="dxa"/>
            <w:gridSpan w:val="3"/>
            <w:tcBorders>
              <w:top w:val="single" w:color="auto" w:sz="4" w:space="0"/>
              <w:left w:val="single" w:color="auto" w:sz="4" w:space="0"/>
              <w:right w:val="single" w:color="auto" w:sz="4" w:space="0"/>
            </w:tcBorders>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出资额（万元）</w:t>
            </w:r>
          </w:p>
        </w:tc>
        <w:tc>
          <w:tcPr>
            <w:tcW w:w="1701" w:type="dxa"/>
            <w:gridSpan w:val="5"/>
            <w:tcBorders>
              <w:top w:val="single" w:color="auto" w:sz="4" w:space="0"/>
              <w:left w:val="single" w:color="auto" w:sz="4" w:space="0"/>
              <w:right w:val="single" w:color="auto" w:sz="4" w:space="0"/>
            </w:tcBorders>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出资方式</w:t>
            </w:r>
          </w:p>
        </w:tc>
        <w:tc>
          <w:tcPr>
            <w:tcW w:w="2258" w:type="dxa"/>
            <w:tcBorders>
              <w:top w:val="single" w:color="auto" w:sz="4" w:space="0"/>
              <w:left w:val="single" w:color="auto" w:sz="4" w:space="0"/>
              <w:right w:val="single" w:color="auto" w:sz="4" w:space="0"/>
            </w:tcBorders>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所占比例（</w:t>
            </w:r>
            <w:r>
              <w:rPr>
                <w:rFonts w:ascii="仿宋" w:hAnsi="仿宋" w:eastAsia="仿宋"/>
                <w:sz w:val="24"/>
                <w:szCs w:val="24"/>
              </w:rPr>
              <w:t>%</w:t>
            </w:r>
            <w:r>
              <w:rPr>
                <w:rFonts w:hint="eastAsia" w:ascii="仿宋" w:hAnsi="仿宋" w:eastAsia="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3823" w:type="dxa"/>
            <w:gridSpan w:val="3"/>
            <w:tcBorders>
              <w:top w:val="single" w:color="auto" w:sz="4" w:space="0"/>
              <w:left w:val="single" w:color="auto" w:sz="4" w:space="0"/>
              <w:right w:val="single" w:color="auto" w:sz="4" w:space="0"/>
            </w:tcBorders>
            <w:vAlign w:val="center"/>
          </w:tcPr>
          <w:p>
            <w:pPr>
              <w:widowControl/>
              <w:spacing w:line="240" w:lineRule="auto"/>
              <w:ind w:firstLine="0" w:firstLineChars="0"/>
              <w:jc w:val="left"/>
              <w:rPr>
                <w:rFonts w:ascii="仿宋" w:hAnsi="仿宋" w:eastAsia="仿宋"/>
                <w:sz w:val="24"/>
                <w:szCs w:val="24"/>
              </w:rPr>
            </w:pPr>
          </w:p>
        </w:tc>
        <w:tc>
          <w:tcPr>
            <w:tcW w:w="2126" w:type="dxa"/>
            <w:gridSpan w:val="3"/>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c>
          <w:tcPr>
            <w:tcW w:w="1701" w:type="dxa"/>
            <w:gridSpan w:val="5"/>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c>
          <w:tcPr>
            <w:tcW w:w="2258" w:type="dxa"/>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3823" w:type="dxa"/>
            <w:gridSpan w:val="3"/>
            <w:tcBorders>
              <w:top w:val="single" w:color="auto" w:sz="4" w:space="0"/>
              <w:left w:val="single" w:color="auto" w:sz="4" w:space="0"/>
              <w:right w:val="single" w:color="auto" w:sz="4" w:space="0"/>
            </w:tcBorders>
            <w:vAlign w:val="center"/>
          </w:tcPr>
          <w:p>
            <w:pPr>
              <w:widowControl/>
              <w:spacing w:line="240" w:lineRule="auto"/>
              <w:ind w:firstLine="0" w:firstLineChars="0"/>
              <w:jc w:val="left"/>
              <w:rPr>
                <w:rFonts w:ascii="仿宋" w:hAnsi="仿宋" w:eastAsia="仿宋"/>
                <w:sz w:val="24"/>
                <w:szCs w:val="24"/>
              </w:rPr>
            </w:pPr>
          </w:p>
        </w:tc>
        <w:tc>
          <w:tcPr>
            <w:tcW w:w="2126" w:type="dxa"/>
            <w:gridSpan w:val="3"/>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c>
          <w:tcPr>
            <w:tcW w:w="1701" w:type="dxa"/>
            <w:gridSpan w:val="5"/>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c>
          <w:tcPr>
            <w:tcW w:w="2258" w:type="dxa"/>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3823" w:type="dxa"/>
            <w:gridSpan w:val="3"/>
            <w:tcBorders>
              <w:top w:val="single" w:color="auto" w:sz="4" w:space="0"/>
              <w:left w:val="single" w:color="auto" w:sz="4" w:space="0"/>
              <w:right w:val="single" w:color="auto" w:sz="4" w:space="0"/>
            </w:tcBorders>
            <w:vAlign w:val="center"/>
          </w:tcPr>
          <w:p>
            <w:pPr>
              <w:widowControl/>
              <w:spacing w:line="240" w:lineRule="auto"/>
              <w:ind w:firstLine="0" w:firstLineChars="0"/>
              <w:jc w:val="left"/>
              <w:rPr>
                <w:rFonts w:ascii="仿宋" w:hAnsi="仿宋" w:eastAsia="仿宋"/>
                <w:sz w:val="24"/>
                <w:szCs w:val="24"/>
              </w:rPr>
            </w:pPr>
          </w:p>
        </w:tc>
        <w:tc>
          <w:tcPr>
            <w:tcW w:w="2126" w:type="dxa"/>
            <w:gridSpan w:val="3"/>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c>
          <w:tcPr>
            <w:tcW w:w="1701" w:type="dxa"/>
            <w:gridSpan w:val="5"/>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c>
          <w:tcPr>
            <w:tcW w:w="2258" w:type="dxa"/>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3823" w:type="dxa"/>
            <w:gridSpan w:val="3"/>
            <w:tcBorders>
              <w:top w:val="single" w:color="auto" w:sz="4" w:space="0"/>
              <w:left w:val="single" w:color="auto" w:sz="4" w:space="0"/>
              <w:right w:val="single" w:color="auto" w:sz="4" w:space="0"/>
            </w:tcBorders>
            <w:vAlign w:val="center"/>
          </w:tcPr>
          <w:p>
            <w:pPr>
              <w:widowControl/>
              <w:spacing w:line="240" w:lineRule="auto"/>
              <w:ind w:firstLine="0" w:firstLineChars="0"/>
              <w:jc w:val="left"/>
              <w:rPr>
                <w:rFonts w:ascii="仿宋" w:hAnsi="仿宋" w:eastAsia="仿宋"/>
                <w:sz w:val="24"/>
                <w:szCs w:val="24"/>
              </w:rPr>
            </w:pPr>
          </w:p>
        </w:tc>
        <w:tc>
          <w:tcPr>
            <w:tcW w:w="2126" w:type="dxa"/>
            <w:gridSpan w:val="3"/>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c>
          <w:tcPr>
            <w:tcW w:w="1701" w:type="dxa"/>
            <w:gridSpan w:val="5"/>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c>
          <w:tcPr>
            <w:tcW w:w="2258" w:type="dxa"/>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3823" w:type="dxa"/>
            <w:gridSpan w:val="3"/>
            <w:tcBorders>
              <w:top w:val="single" w:color="auto" w:sz="4" w:space="0"/>
              <w:left w:val="single" w:color="auto" w:sz="4" w:space="0"/>
              <w:right w:val="single" w:color="auto" w:sz="4" w:space="0"/>
            </w:tcBorders>
            <w:vAlign w:val="center"/>
          </w:tcPr>
          <w:p>
            <w:pPr>
              <w:widowControl/>
              <w:spacing w:line="240" w:lineRule="auto"/>
              <w:ind w:firstLine="0" w:firstLineChars="0"/>
              <w:jc w:val="left"/>
              <w:rPr>
                <w:rFonts w:ascii="仿宋" w:hAnsi="仿宋" w:eastAsia="仿宋"/>
                <w:sz w:val="24"/>
                <w:szCs w:val="24"/>
              </w:rPr>
            </w:pPr>
          </w:p>
        </w:tc>
        <w:tc>
          <w:tcPr>
            <w:tcW w:w="2126" w:type="dxa"/>
            <w:gridSpan w:val="3"/>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c>
          <w:tcPr>
            <w:tcW w:w="1701" w:type="dxa"/>
            <w:gridSpan w:val="5"/>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c>
          <w:tcPr>
            <w:tcW w:w="2258" w:type="dxa"/>
            <w:tcBorders>
              <w:top w:val="single" w:color="auto" w:sz="4" w:space="0"/>
              <w:left w:val="single" w:color="auto" w:sz="4" w:space="0"/>
              <w:right w:val="single" w:color="auto" w:sz="4" w:space="0"/>
            </w:tcBorders>
            <w:vAlign w:val="center"/>
          </w:tcPr>
          <w:p>
            <w:pPr>
              <w:spacing w:line="240" w:lineRule="auto"/>
              <w:ind w:firstLine="0" w:firstLineChars="0"/>
              <w:jc w:val="left"/>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 w:hRule="atLeast"/>
          <w:jc w:val="center"/>
        </w:trPr>
        <w:tc>
          <w:tcPr>
            <w:tcW w:w="9908" w:type="dxa"/>
            <w:gridSpan w:val="12"/>
            <w:tcBorders>
              <w:top w:val="single" w:color="auto" w:sz="4" w:space="0"/>
              <w:left w:val="single" w:color="auto" w:sz="4" w:space="0"/>
              <w:right w:val="single" w:color="auto" w:sz="4" w:space="0"/>
            </w:tcBorders>
            <w:vAlign w:val="center"/>
          </w:tcPr>
          <w:p>
            <w:pPr>
              <w:spacing w:line="240" w:lineRule="auto"/>
              <w:ind w:firstLine="0" w:firstLineChars="0"/>
              <w:jc w:val="center"/>
              <w:rPr>
                <w:rFonts w:ascii="仿宋" w:hAnsi="仿宋" w:eastAsia="仿宋"/>
                <w:sz w:val="24"/>
                <w:szCs w:val="24"/>
              </w:rPr>
            </w:pPr>
            <w:r>
              <w:rPr>
                <w:rFonts w:hint="eastAsia" w:ascii="仿宋" w:hAnsi="仿宋" w:eastAsia="仿宋"/>
                <w:sz w:val="24"/>
                <w:szCs w:val="24"/>
              </w:rPr>
              <w:t>项目单位简介</w:t>
            </w:r>
            <w:r>
              <w:rPr>
                <w:rFonts w:ascii="仿宋" w:hAnsi="仿宋" w:eastAsia="仿宋"/>
                <w:color w:val="FF0000"/>
                <w:sz w:val="24"/>
                <w:szCs w:val="24"/>
              </w:rPr>
              <w:t xml:space="preserve"> </w:t>
            </w:r>
            <w:r>
              <w:rPr>
                <w:rFonts w:hint="eastAsia" w:ascii="仿宋" w:hAnsi="仿宋" w:eastAsia="仿宋"/>
                <w:color w:val="FF0000"/>
                <w:sz w:val="24"/>
                <w:szCs w:val="24"/>
              </w:rPr>
              <w:t>必填（</w:t>
            </w:r>
            <w:r>
              <w:rPr>
                <w:rFonts w:ascii="仿宋" w:hAnsi="仿宋" w:eastAsia="仿宋"/>
                <w:color w:val="FF0000"/>
                <w:sz w:val="24"/>
                <w:szCs w:val="24"/>
              </w:rPr>
              <w:t>1000</w:t>
            </w:r>
            <w:r>
              <w:rPr>
                <w:rFonts w:hint="eastAsia" w:ascii="仿宋" w:hAnsi="仿宋" w:eastAsia="仿宋"/>
                <w:color w:val="FF0000"/>
                <w:sz w:val="24"/>
                <w:szCs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21" w:hRule="atLeast"/>
          <w:jc w:val="center"/>
        </w:trPr>
        <w:tc>
          <w:tcPr>
            <w:tcW w:w="9908" w:type="dxa"/>
            <w:gridSpan w:val="12"/>
            <w:tcBorders>
              <w:left w:val="single" w:color="auto" w:sz="4" w:space="0"/>
              <w:right w:val="single" w:color="auto" w:sz="4" w:space="0"/>
            </w:tcBorders>
            <w:vAlign w:val="center"/>
          </w:tcPr>
          <w:p>
            <w:pPr>
              <w:pStyle w:val="3"/>
              <w:ind w:left="0" w:firstLine="0" w:firstLineChars="0"/>
              <w:rPr>
                <w:rFonts w:ascii="仿宋" w:hAnsi="仿宋" w:eastAsia="仿宋"/>
                <w:sz w:val="24"/>
                <w:szCs w:val="24"/>
              </w:rPr>
            </w:pPr>
          </w:p>
          <w:p>
            <w:pPr>
              <w:ind w:firstLine="0" w:firstLineChars="0"/>
              <w:rPr>
                <w:rFonts w:ascii="仿宋" w:hAnsi="仿宋" w:eastAsia="仿宋"/>
                <w:sz w:val="24"/>
                <w:szCs w:val="24"/>
              </w:rPr>
            </w:pPr>
          </w:p>
          <w:p>
            <w:pPr>
              <w:ind w:firstLine="0" w:firstLineChars="0"/>
              <w:rPr>
                <w:rFonts w:ascii="仿宋" w:hAnsi="仿宋" w:eastAsia="仿宋"/>
                <w:sz w:val="24"/>
                <w:szCs w:val="24"/>
              </w:rPr>
            </w:pPr>
          </w:p>
          <w:p>
            <w:pPr>
              <w:pStyle w:val="2"/>
              <w:ind w:firstLine="0" w:firstLineChars="0"/>
              <w:rPr>
                <w:rFonts w:ascii="仿宋" w:hAnsi="仿宋" w:eastAsia="仿宋"/>
                <w:sz w:val="24"/>
                <w:szCs w:val="24"/>
              </w:rPr>
            </w:pPr>
          </w:p>
        </w:tc>
      </w:tr>
    </w:tbl>
    <w:p>
      <w:pPr>
        <w:pStyle w:val="6"/>
        <w:jc w:val="left"/>
        <w:rPr>
          <w:rFonts w:eastAsia="宋体" w:cs="黑体"/>
          <w:sz w:val="21"/>
        </w:rPr>
      </w:pPr>
      <w:r>
        <w:rPr>
          <w:rFonts w:hint="eastAsia" w:ascii="宋体" w:hAnsi="宋体" w:eastAsia="宋体" w:cs="宋体"/>
          <w:sz w:val="21"/>
          <w:szCs w:val="21"/>
        </w:rPr>
        <w:br w:type="page"/>
      </w:r>
      <w:r>
        <w:rPr>
          <w:rFonts w:hint="eastAsia" w:ascii="黑体" w:hAnsi="黑体" w:eastAsia="黑体"/>
          <w:sz w:val="28"/>
          <w:szCs w:val="28"/>
        </w:rPr>
        <w:t>二、单位财务状况</w:t>
      </w:r>
      <w:r>
        <w:rPr>
          <w:rFonts w:hint="eastAsia" w:ascii="黑体" w:hAnsi="黑体" w:eastAsia="黑体"/>
          <w:b w:val="0"/>
          <w:bCs w:val="0"/>
          <w:sz w:val="18"/>
          <w:szCs w:val="18"/>
        </w:rPr>
        <w:t>（先选择单位类型：企业类填报）统一：保留小数点后2位，12位整数，百分比（5位）</w:t>
      </w:r>
    </w:p>
    <w:tbl>
      <w:tblPr>
        <w:tblStyle w:val="7"/>
        <w:tblW w:w="91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36"/>
        <w:gridCol w:w="3393"/>
        <w:gridCol w:w="1920"/>
        <w:gridCol w:w="1624"/>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widowControl/>
              <w:spacing w:line="240" w:lineRule="exact"/>
              <w:ind w:firstLine="0" w:firstLineChars="0"/>
              <w:jc w:val="center"/>
              <w:rPr>
                <w:rFonts w:ascii="黑体" w:hAnsi="黑体" w:eastAsia="黑体" w:cs="黑体"/>
                <w:sz w:val="21"/>
                <w:szCs w:val="21"/>
              </w:rPr>
            </w:pPr>
            <w:r>
              <w:rPr>
                <w:rFonts w:hint="eastAsia" w:ascii="黑体" w:hAnsi="黑体" w:eastAsia="黑体" w:cs="黑体"/>
                <w:sz w:val="21"/>
                <w:szCs w:val="21"/>
              </w:rPr>
              <w:t>序号</w:t>
            </w:r>
          </w:p>
        </w:tc>
        <w:tc>
          <w:tcPr>
            <w:tcW w:w="3393" w:type="dxa"/>
            <w:vAlign w:val="center"/>
          </w:tcPr>
          <w:p>
            <w:pPr>
              <w:widowControl/>
              <w:spacing w:line="240" w:lineRule="exact"/>
              <w:ind w:firstLine="0" w:firstLineChars="0"/>
              <w:jc w:val="center"/>
              <w:rPr>
                <w:rFonts w:ascii="黑体" w:hAnsi="黑体" w:eastAsia="黑体" w:cs="黑体"/>
                <w:sz w:val="21"/>
                <w:szCs w:val="21"/>
              </w:rPr>
            </w:pPr>
            <w:r>
              <w:rPr>
                <w:rFonts w:hint="eastAsia" w:ascii="黑体" w:hAnsi="黑体" w:eastAsia="黑体" w:cs="黑体"/>
                <w:sz w:val="21"/>
                <w:szCs w:val="21"/>
              </w:rPr>
              <w:t>项目类别</w:t>
            </w:r>
          </w:p>
        </w:tc>
        <w:tc>
          <w:tcPr>
            <w:tcW w:w="1920" w:type="dxa"/>
            <w:vAlign w:val="center"/>
          </w:tcPr>
          <w:p>
            <w:pPr>
              <w:widowControl/>
              <w:spacing w:line="240" w:lineRule="exact"/>
              <w:ind w:firstLine="0" w:firstLineChars="0"/>
              <w:jc w:val="center"/>
              <w:rPr>
                <w:rFonts w:ascii="黑体" w:hAnsi="黑体" w:eastAsia="黑体" w:cs="黑体"/>
                <w:sz w:val="21"/>
                <w:szCs w:val="21"/>
              </w:rPr>
            </w:pPr>
            <w:r>
              <w:rPr>
                <w:rFonts w:hint="eastAsia" w:ascii="黑体" w:hAnsi="黑体" w:eastAsia="黑体" w:cs="黑体"/>
                <w:sz w:val="21"/>
                <w:szCs w:val="21"/>
              </w:rPr>
              <w:t>202</w:t>
            </w:r>
            <w:r>
              <w:rPr>
                <w:rFonts w:ascii="黑体" w:hAnsi="黑体" w:eastAsia="黑体" w:cs="黑体"/>
                <w:sz w:val="21"/>
                <w:szCs w:val="21"/>
              </w:rPr>
              <w:t>2</w:t>
            </w:r>
            <w:r>
              <w:rPr>
                <w:rFonts w:hint="eastAsia" w:ascii="黑体" w:hAnsi="黑体" w:eastAsia="黑体" w:cs="黑体"/>
                <w:sz w:val="21"/>
                <w:szCs w:val="21"/>
              </w:rPr>
              <w:t>年</w:t>
            </w:r>
          </w:p>
        </w:tc>
        <w:tc>
          <w:tcPr>
            <w:tcW w:w="1624" w:type="dxa"/>
            <w:vAlign w:val="center"/>
          </w:tcPr>
          <w:p>
            <w:pPr>
              <w:widowControl/>
              <w:spacing w:line="240" w:lineRule="exact"/>
              <w:ind w:firstLine="0" w:firstLineChars="0"/>
              <w:jc w:val="center"/>
              <w:rPr>
                <w:rFonts w:ascii="黑体" w:hAnsi="黑体" w:eastAsia="黑体" w:cs="黑体"/>
                <w:sz w:val="21"/>
                <w:szCs w:val="21"/>
              </w:rPr>
            </w:pPr>
            <w:r>
              <w:rPr>
                <w:rFonts w:hint="eastAsia" w:ascii="黑体" w:hAnsi="黑体" w:eastAsia="黑体" w:cs="黑体"/>
                <w:sz w:val="21"/>
                <w:szCs w:val="21"/>
              </w:rPr>
              <w:t>20</w:t>
            </w:r>
            <w:r>
              <w:rPr>
                <w:rFonts w:ascii="黑体" w:hAnsi="黑体" w:eastAsia="黑体" w:cs="黑体"/>
                <w:sz w:val="21"/>
                <w:szCs w:val="21"/>
              </w:rPr>
              <w:t>21</w:t>
            </w:r>
            <w:r>
              <w:rPr>
                <w:rFonts w:hint="eastAsia" w:ascii="黑体" w:hAnsi="黑体" w:eastAsia="黑体" w:cs="黑体"/>
                <w:sz w:val="21"/>
                <w:szCs w:val="21"/>
              </w:rPr>
              <w:t>年</w:t>
            </w:r>
          </w:p>
        </w:tc>
        <w:tc>
          <w:tcPr>
            <w:tcW w:w="1618" w:type="dxa"/>
            <w:vAlign w:val="center"/>
          </w:tcPr>
          <w:p>
            <w:pPr>
              <w:widowControl/>
              <w:spacing w:line="240" w:lineRule="exact"/>
              <w:ind w:firstLine="0" w:firstLineChars="0"/>
              <w:jc w:val="center"/>
              <w:rPr>
                <w:rFonts w:ascii="黑体" w:hAnsi="黑体" w:eastAsia="黑体" w:cs="黑体"/>
                <w:sz w:val="21"/>
                <w:szCs w:val="21"/>
                <w:highlight w:val="yellow"/>
              </w:rPr>
            </w:pPr>
            <w:r>
              <w:rPr>
                <w:rFonts w:hint="eastAsia" w:ascii="黑体" w:hAnsi="黑体" w:eastAsia="黑体" w:cs="黑体"/>
                <w:sz w:val="21"/>
                <w:szCs w:val="21"/>
              </w:rPr>
              <w:t>20</w:t>
            </w:r>
            <w:r>
              <w:rPr>
                <w:rFonts w:ascii="黑体" w:hAnsi="黑体" w:eastAsia="黑体" w:cs="黑体"/>
                <w:sz w:val="21"/>
                <w:szCs w:val="21"/>
              </w:rPr>
              <w:t>20</w:t>
            </w:r>
            <w:r>
              <w:rPr>
                <w:rFonts w:hint="eastAsia" w:ascii="黑体" w:hAnsi="黑体" w:eastAsia="黑体" w:cs="黑体"/>
                <w:sz w:val="21"/>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1</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营业收入（万元）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2</w:t>
            </w:r>
          </w:p>
        </w:tc>
        <w:tc>
          <w:tcPr>
            <w:tcW w:w="3393" w:type="dxa"/>
            <w:vAlign w:val="center"/>
          </w:tcPr>
          <w:p>
            <w:pPr>
              <w:spacing w:line="240" w:lineRule="exact"/>
              <w:ind w:firstLine="199" w:firstLineChars="95"/>
              <w:rPr>
                <w:rFonts w:hAnsi="仿宋_GB2312" w:cs="仿宋_GB2312"/>
                <w:sz w:val="21"/>
                <w:szCs w:val="21"/>
              </w:rPr>
            </w:pPr>
            <w:r>
              <w:rPr>
                <w:rFonts w:hint="eastAsia" w:hAnsi="仿宋_GB2312" w:cs="仿宋_GB2312"/>
                <w:sz w:val="21"/>
                <w:szCs w:val="21"/>
              </w:rPr>
              <w:t>其中：主营业务收入（万元）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7"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3</w:t>
            </w:r>
          </w:p>
        </w:tc>
        <w:tc>
          <w:tcPr>
            <w:tcW w:w="3393" w:type="dxa"/>
            <w:vAlign w:val="center"/>
          </w:tcPr>
          <w:p>
            <w:pPr>
              <w:spacing w:line="240" w:lineRule="exact"/>
              <w:ind w:firstLine="829" w:firstLineChars="395"/>
              <w:rPr>
                <w:rFonts w:hAnsi="仿宋_GB2312" w:cs="仿宋_GB2312"/>
                <w:sz w:val="21"/>
                <w:szCs w:val="21"/>
              </w:rPr>
            </w:pPr>
            <w:r>
              <w:rPr>
                <w:rFonts w:hint="eastAsia" w:hAnsi="仿宋_GB2312" w:cs="仿宋_GB2312"/>
                <w:sz w:val="21"/>
                <w:szCs w:val="21"/>
              </w:rPr>
              <w:t>高新技术产品（服务）</w:t>
            </w:r>
          </w:p>
          <w:p>
            <w:pPr>
              <w:spacing w:line="240" w:lineRule="exact"/>
              <w:ind w:firstLine="1050" w:firstLineChars="500"/>
              <w:rPr>
                <w:rFonts w:hAnsi="仿宋_GB2312" w:cs="仿宋_GB2312"/>
                <w:sz w:val="21"/>
                <w:szCs w:val="21"/>
              </w:rPr>
            </w:pPr>
            <w:r>
              <w:rPr>
                <w:rFonts w:hint="eastAsia" w:hAnsi="仿宋_GB2312" w:cs="仿宋_GB2312"/>
                <w:sz w:val="21"/>
                <w:szCs w:val="21"/>
              </w:rPr>
              <w:t>收入（万元）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4</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主营业务收入增长率（%）</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5</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净利润（万元）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6</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其中主营业务利润（万元）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7</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主营业务利润增长率（%）</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8</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工业总产值（万元）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9</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工业增加值（万元）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10</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出口总额（万美元）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1"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11</w:t>
            </w:r>
          </w:p>
        </w:tc>
        <w:tc>
          <w:tcPr>
            <w:tcW w:w="3393" w:type="dxa"/>
            <w:vAlign w:val="center"/>
          </w:tcPr>
          <w:p>
            <w:pPr>
              <w:spacing w:line="240" w:lineRule="exact"/>
              <w:ind w:firstLine="210" w:firstLineChars="100"/>
              <w:rPr>
                <w:rFonts w:hAnsi="仿宋_GB2312" w:cs="仿宋_GB2312"/>
                <w:sz w:val="21"/>
                <w:szCs w:val="21"/>
              </w:rPr>
            </w:pPr>
            <w:r>
              <w:rPr>
                <w:rFonts w:hint="eastAsia" w:hAnsi="仿宋_GB2312" w:cs="仿宋_GB2312"/>
                <w:sz w:val="21"/>
                <w:szCs w:val="21"/>
              </w:rPr>
              <w:t>其中：高新技术产品出口额</w:t>
            </w:r>
          </w:p>
          <w:p>
            <w:pPr>
              <w:spacing w:line="240" w:lineRule="exact"/>
              <w:ind w:firstLine="630" w:firstLineChars="300"/>
              <w:rPr>
                <w:rFonts w:hAnsi="仿宋_GB2312" w:cs="仿宋_GB2312"/>
                <w:sz w:val="21"/>
                <w:szCs w:val="21"/>
              </w:rPr>
            </w:pPr>
            <w:r>
              <w:rPr>
                <w:rFonts w:hint="eastAsia" w:hAnsi="仿宋_GB2312" w:cs="仿宋_GB2312"/>
                <w:sz w:val="21"/>
                <w:szCs w:val="21"/>
              </w:rPr>
              <w:t>（万美元）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12</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总资产（万元）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13</w:t>
            </w:r>
          </w:p>
        </w:tc>
        <w:tc>
          <w:tcPr>
            <w:tcW w:w="3393" w:type="dxa"/>
            <w:vAlign w:val="center"/>
          </w:tcPr>
          <w:p>
            <w:pPr>
              <w:spacing w:line="240" w:lineRule="exact"/>
              <w:ind w:firstLine="420"/>
              <w:rPr>
                <w:rFonts w:hAnsi="仿宋_GB2312" w:cs="仿宋_GB2312"/>
                <w:sz w:val="21"/>
                <w:szCs w:val="21"/>
              </w:rPr>
            </w:pPr>
            <w:r>
              <w:rPr>
                <w:rFonts w:hint="eastAsia" w:hAnsi="仿宋_GB2312" w:cs="仿宋_GB2312"/>
                <w:sz w:val="21"/>
                <w:szCs w:val="21"/>
              </w:rPr>
              <w:t>其中：固定资产总额（万元）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14</w:t>
            </w:r>
          </w:p>
        </w:tc>
        <w:tc>
          <w:tcPr>
            <w:tcW w:w="3393" w:type="dxa"/>
            <w:vAlign w:val="center"/>
          </w:tcPr>
          <w:p>
            <w:pPr>
              <w:spacing w:line="240" w:lineRule="exact"/>
              <w:ind w:firstLine="1050" w:firstLineChars="500"/>
              <w:rPr>
                <w:rFonts w:hAnsi="仿宋_GB2312" w:cs="仿宋_GB2312"/>
                <w:sz w:val="21"/>
                <w:szCs w:val="21"/>
              </w:rPr>
            </w:pPr>
            <w:r>
              <w:rPr>
                <w:rFonts w:hint="eastAsia" w:hAnsi="仿宋_GB2312" w:cs="仿宋_GB2312"/>
                <w:sz w:val="21"/>
                <w:szCs w:val="21"/>
              </w:rPr>
              <w:t>净资产（万元）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15</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固定资产投资额（万元）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16</w:t>
            </w:r>
          </w:p>
        </w:tc>
        <w:tc>
          <w:tcPr>
            <w:tcW w:w="3393" w:type="dxa"/>
            <w:vAlign w:val="center"/>
          </w:tcPr>
          <w:p>
            <w:pPr>
              <w:snapToGrid w:val="0"/>
              <w:spacing w:line="240" w:lineRule="auto"/>
              <w:ind w:firstLine="0" w:firstLineChars="0"/>
              <w:rPr>
                <w:rFonts w:hAnsi="仿宋_GB2312" w:cs="仿宋_GB2312"/>
                <w:sz w:val="21"/>
                <w:szCs w:val="21"/>
              </w:rPr>
            </w:pPr>
            <w:r>
              <w:rPr>
                <w:rFonts w:hint="eastAsia" w:hAnsi="仿宋_GB2312" w:cs="仿宋_GB2312"/>
                <w:sz w:val="21"/>
                <w:szCs w:val="21"/>
              </w:rPr>
              <w:t>总现金流量净额（万元）</w:t>
            </w:r>
          </w:p>
        </w:tc>
        <w:tc>
          <w:tcPr>
            <w:tcW w:w="1920" w:type="dxa"/>
          </w:tcPr>
          <w:p>
            <w:pPr>
              <w:spacing w:line="240" w:lineRule="auto"/>
              <w:ind w:firstLine="0" w:firstLineChars="0"/>
              <w:rPr>
                <w:rFonts w:ascii="Calibri" w:eastAsia="宋体" w:cs="黑体"/>
                <w:sz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17</w:t>
            </w:r>
          </w:p>
        </w:tc>
        <w:tc>
          <w:tcPr>
            <w:tcW w:w="3393" w:type="dxa"/>
            <w:vAlign w:val="center"/>
          </w:tcPr>
          <w:p>
            <w:pPr>
              <w:snapToGrid w:val="0"/>
              <w:spacing w:line="240" w:lineRule="auto"/>
              <w:ind w:firstLine="0" w:firstLineChars="0"/>
              <w:rPr>
                <w:rFonts w:hAnsi="仿宋_GB2312" w:cs="仿宋_GB2312"/>
                <w:sz w:val="21"/>
                <w:szCs w:val="21"/>
              </w:rPr>
            </w:pPr>
            <w:r>
              <w:rPr>
                <w:rFonts w:hint="eastAsia" w:hAnsi="仿宋_GB2312" w:cs="仿宋_GB2312"/>
                <w:sz w:val="21"/>
                <w:szCs w:val="21"/>
              </w:rPr>
              <w:t>经营活动现金流量净额（万元）</w:t>
            </w:r>
          </w:p>
        </w:tc>
        <w:tc>
          <w:tcPr>
            <w:tcW w:w="1920" w:type="dxa"/>
          </w:tcPr>
          <w:p>
            <w:pPr>
              <w:spacing w:line="240" w:lineRule="auto"/>
              <w:ind w:firstLine="0" w:firstLineChars="0"/>
              <w:rPr>
                <w:rFonts w:ascii="Calibri" w:eastAsia="宋体" w:cs="黑体"/>
                <w:sz w:val="21"/>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7"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18</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资产负债率（%）</w:t>
            </w:r>
          </w:p>
        </w:tc>
        <w:tc>
          <w:tcPr>
            <w:tcW w:w="1920" w:type="dxa"/>
            <w:vAlign w:val="center"/>
          </w:tcPr>
          <w:p>
            <w:pPr>
              <w:spacing w:line="240" w:lineRule="exact"/>
              <w:ind w:firstLine="0" w:firstLineChars="0"/>
              <w:rPr>
                <w:rFonts w:ascii="宋体" w:eastAsia="宋体" w:cs="黑体"/>
                <w:sz w:val="18"/>
                <w:szCs w:val="18"/>
              </w:rPr>
            </w:pPr>
          </w:p>
        </w:tc>
        <w:tc>
          <w:tcPr>
            <w:tcW w:w="1624" w:type="dxa"/>
            <w:vAlign w:val="center"/>
          </w:tcPr>
          <w:p>
            <w:pPr>
              <w:spacing w:line="240" w:lineRule="exact"/>
              <w:ind w:firstLine="0" w:firstLineChars="0"/>
              <w:rPr>
                <w:rFonts w:ascii="宋体" w:eastAsia="宋体" w:cs="黑体"/>
                <w:sz w:val="21"/>
                <w:szCs w:val="21"/>
              </w:rPr>
            </w:pPr>
          </w:p>
        </w:tc>
        <w:tc>
          <w:tcPr>
            <w:tcW w:w="1618"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7"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19</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R&amp;D支出总额（万元）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Calibri" w:eastAsia="宋体" w:cs="黑体"/>
                <w:sz w:val="21"/>
                <w:szCs w:val="21"/>
              </w:rPr>
            </w:pPr>
          </w:p>
        </w:tc>
        <w:tc>
          <w:tcPr>
            <w:tcW w:w="1618" w:type="dxa"/>
            <w:vAlign w:val="center"/>
          </w:tcPr>
          <w:p>
            <w:pPr>
              <w:spacing w:line="240" w:lineRule="exact"/>
              <w:ind w:firstLine="0" w:firstLineChars="0"/>
              <w:rPr>
                <w:rFonts w:ascii="Calibri"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7"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20</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政府借款金额（万元）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Calibri" w:eastAsia="宋体" w:cs="黑体"/>
                <w:sz w:val="21"/>
                <w:szCs w:val="21"/>
              </w:rPr>
            </w:pPr>
          </w:p>
        </w:tc>
        <w:tc>
          <w:tcPr>
            <w:tcW w:w="1618" w:type="dxa"/>
            <w:vAlign w:val="center"/>
          </w:tcPr>
          <w:p>
            <w:pPr>
              <w:spacing w:line="240" w:lineRule="exact"/>
              <w:ind w:firstLine="0" w:firstLineChars="0"/>
              <w:rPr>
                <w:rFonts w:ascii="Calibri"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21</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到期未还的政府借款额（万元）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Calibri" w:eastAsia="宋体" w:cs="黑体"/>
                <w:sz w:val="21"/>
                <w:szCs w:val="21"/>
              </w:rPr>
            </w:pPr>
          </w:p>
        </w:tc>
        <w:tc>
          <w:tcPr>
            <w:tcW w:w="1618" w:type="dxa"/>
            <w:vAlign w:val="center"/>
          </w:tcPr>
          <w:p>
            <w:pPr>
              <w:spacing w:line="240" w:lineRule="exact"/>
              <w:ind w:firstLine="0" w:firstLineChars="0"/>
              <w:rPr>
                <w:rFonts w:ascii="Calibri"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22</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纳税总额（万元）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Calibri" w:eastAsia="宋体" w:cs="黑体"/>
                <w:sz w:val="21"/>
                <w:szCs w:val="21"/>
              </w:rPr>
            </w:pPr>
          </w:p>
        </w:tc>
        <w:tc>
          <w:tcPr>
            <w:tcW w:w="1618" w:type="dxa"/>
            <w:vAlign w:val="center"/>
          </w:tcPr>
          <w:p>
            <w:pPr>
              <w:spacing w:line="240" w:lineRule="exact"/>
              <w:ind w:firstLine="0" w:firstLineChars="0"/>
              <w:rPr>
                <w:rFonts w:ascii="Calibri"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23</w:t>
            </w:r>
          </w:p>
        </w:tc>
        <w:tc>
          <w:tcPr>
            <w:tcW w:w="3393" w:type="dxa"/>
            <w:vAlign w:val="center"/>
          </w:tcPr>
          <w:p>
            <w:pPr>
              <w:spacing w:line="240" w:lineRule="exact"/>
              <w:ind w:firstLine="0" w:firstLineChars="0"/>
              <w:rPr>
                <w:rFonts w:hAnsi="仿宋_GB2312" w:cs="仿宋_GB2312"/>
                <w:sz w:val="21"/>
                <w:szCs w:val="21"/>
              </w:rPr>
            </w:pPr>
            <w:r>
              <w:rPr>
                <w:rFonts w:hint="eastAsia" w:hAnsi="仿宋_GB2312" w:cs="仿宋_GB2312"/>
                <w:sz w:val="21"/>
                <w:szCs w:val="21"/>
              </w:rPr>
              <w:t>其中：增值税（万元）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Calibri" w:eastAsia="宋体" w:cs="黑体"/>
                <w:sz w:val="21"/>
                <w:szCs w:val="21"/>
              </w:rPr>
            </w:pPr>
          </w:p>
        </w:tc>
        <w:tc>
          <w:tcPr>
            <w:tcW w:w="1618" w:type="dxa"/>
            <w:vAlign w:val="center"/>
          </w:tcPr>
          <w:p>
            <w:pPr>
              <w:spacing w:line="240" w:lineRule="exact"/>
              <w:ind w:firstLine="0" w:firstLineChars="0"/>
              <w:rPr>
                <w:rFonts w:ascii="Calibri"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24</w:t>
            </w:r>
          </w:p>
        </w:tc>
        <w:tc>
          <w:tcPr>
            <w:tcW w:w="3393" w:type="dxa"/>
            <w:vAlign w:val="center"/>
          </w:tcPr>
          <w:p>
            <w:pPr>
              <w:spacing w:line="240" w:lineRule="exact"/>
              <w:ind w:firstLine="630" w:firstLineChars="300"/>
              <w:rPr>
                <w:rFonts w:hAnsi="仿宋_GB2312" w:cs="仿宋_GB2312"/>
                <w:sz w:val="21"/>
                <w:szCs w:val="21"/>
              </w:rPr>
            </w:pPr>
            <w:r>
              <w:rPr>
                <w:rFonts w:hint="eastAsia" w:hAnsi="仿宋_GB2312" w:cs="仿宋_GB2312"/>
                <w:sz w:val="21"/>
                <w:szCs w:val="21"/>
              </w:rPr>
              <w:t>企业所得税（万元）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Calibri" w:eastAsia="宋体" w:cs="黑体"/>
                <w:sz w:val="21"/>
                <w:szCs w:val="21"/>
              </w:rPr>
            </w:pPr>
          </w:p>
        </w:tc>
        <w:tc>
          <w:tcPr>
            <w:tcW w:w="1618" w:type="dxa"/>
            <w:vAlign w:val="center"/>
          </w:tcPr>
          <w:p>
            <w:pPr>
              <w:spacing w:line="240" w:lineRule="exact"/>
              <w:ind w:firstLine="0" w:firstLineChars="0"/>
              <w:rPr>
                <w:rFonts w:ascii="Calibri"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25</w:t>
            </w:r>
          </w:p>
        </w:tc>
        <w:tc>
          <w:tcPr>
            <w:tcW w:w="3393" w:type="dxa"/>
            <w:vAlign w:val="center"/>
          </w:tcPr>
          <w:p>
            <w:pPr>
              <w:spacing w:line="240" w:lineRule="exact"/>
              <w:ind w:firstLine="630" w:firstLineChars="300"/>
              <w:rPr>
                <w:rFonts w:hAnsi="仿宋_GB2312" w:cs="仿宋_GB2312"/>
                <w:sz w:val="21"/>
                <w:szCs w:val="21"/>
              </w:rPr>
            </w:pPr>
            <w:r>
              <w:rPr>
                <w:rFonts w:hint="eastAsia" w:hAnsi="仿宋_GB2312" w:cs="仿宋_GB2312"/>
                <w:sz w:val="21"/>
                <w:szCs w:val="21"/>
              </w:rPr>
              <w:t>个人所得税（万元）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Calibri" w:eastAsia="宋体" w:cs="黑体"/>
                <w:sz w:val="21"/>
                <w:szCs w:val="21"/>
              </w:rPr>
            </w:pPr>
          </w:p>
        </w:tc>
        <w:tc>
          <w:tcPr>
            <w:tcW w:w="1618" w:type="dxa"/>
            <w:vAlign w:val="center"/>
          </w:tcPr>
          <w:p>
            <w:pPr>
              <w:spacing w:line="240" w:lineRule="exact"/>
              <w:ind w:firstLine="0" w:firstLineChars="0"/>
              <w:rPr>
                <w:rFonts w:ascii="Calibri"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26</w:t>
            </w:r>
          </w:p>
        </w:tc>
        <w:tc>
          <w:tcPr>
            <w:tcW w:w="3393" w:type="dxa"/>
            <w:vAlign w:val="center"/>
          </w:tcPr>
          <w:p>
            <w:pPr>
              <w:snapToGrid w:val="0"/>
              <w:spacing w:line="240" w:lineRule="auto"/>
              <w:ind w:firstLine="0" w:firstLineChars="0"/>
              <w:rPr>
                <w:rFonts w:hAnsi="仿宋_GB2312" w:cs="仿宋_GB2312"/>
                <w:sz w:val="21"/>
                <w:szCs w:val="21"/>
              </w:rPr>
            </w:pPr>
            <w:r>
              <w:rPr>
                <w:rFonts w:hint="eastAsia" w:hAnsi="仿宋_GB2312" w:cs="仿宋_GB2312"/>
                <w:sz w:val="21"/>
                <w:szCs w:val="21"/>
              </w:rPr>
              <w:t>从业人员人数（人）</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Calibri" w:eastAsia="宋体" w:cs="黑体"/>
                <w:sz w:val="21"/>
                <w:szCs w:val="21"/>
              </w:rPr>
            </w:pPr>
          </w:p>
        </w:tc>
        <w:tc>
          <w:tcPr>
            <w:tcW w:w="1618" w:type="dxa"/>
            <w:vAlign w:val="center"/>
          </w:tcPr>
          <w:p>
            <w:pPr>
              <w:spacing w:line="240" w:lineRule="exact"/>
              <w:ind w:firstLine="0" w:firstLineChars="0"/>
              <w:rPr>
                <w:rFonts w:ascii="Calibri"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27</w:t>
            </w:r>
          </w:p>
        </w:tc>
        <w:tc>
          <w:tcPr>
            <w:tcW w:w="3393" w:type="dxa"/>
            <w:vAlign w:val="center"/>
          </w:tcPr>
          <w:p>
            <w:pPr>
              <w:snapToGrid w:val="0"/>
              <w:spacing w:line="240" w:lineRule="auto"/>
              <w:ind w:firstLine="0" w:firstLineChars="0"/>
              <w:rPr>
                <w:rFonts w:hAnsi="仿宋_GB2312" w:cs="仿宋_GB2312"/>
                <w:sz w:val="21"/>
                <w:szCs w:val="21"/>
              </w:rPr>
            </w:pPr>
            <w:r>
              <w:rPr>
                <w:rFonts w:hint="eastAsia" w:hAnsi="仿宋_GB2312" w:cs="仿宋_GB2312"/>
                <w:sz w:val="21"/>
                <w:szCs w:val="21"/>
              </w:rPr>
              <w:t>应付职工薪酬（万元）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Calibri" w:eastAsia="宋体" w:cs="黑体"/>
                <w:sz w:val="21"/>
                <w:szCs w:val="21"/>
              </w:rPr>
            </w:pPr>
          </w:p>
        </w:tc>
        <w:tc>
          <w:tcPr>
            <w:tcW w:w="1618" w:type="dxa"/>
            <w:vAlign w:val="center"/>
          </w:tcPr>
          <w:p>
            <w:pPr>
              <w:spacing w:line="240" w:lineRule="exact"/>
              <w:ind w:firstLine="0" w:firstLineChars="0"/>
              <w:rPr>
                <w:rFonts w:ascii="Calibri"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exact"/>
          <w:jc w:val="center"/>
        </w:trPr>
        <w:tc>
          <w:tcPr>
            <w:tcW w:w="636" w:type="dxa"/>
            <w:vAlign w:val="center"/>
          </w:tcPr>
          <w:p>
            <w:pPr>
              <w:spacing w:line="240" w:lineRule="exact"/>
              <w:ind w:firstLine="0" w:firstLineChars="0"/>
              <w:jc w:val="center"/>
              <w:rPr>
                <w:rFonts w:hAnsi="仿宋_GB2312" w:cs="仿宋_GB2312"/>
                <w:sz w:val="21"/>
                <w:szCs w:val="21"/>
              </w:rPr>
            </w:pPr>
            <w:r>
              <w:rPr>
                <w:rFonts w:hint="eastAsia" w:hAnsi="仿宋_GB2312" w:cs="仿宋_GB2312"/>
                <w:sz w:val="21"/>
                <w:szCs w:val="21"/>
              </w:rPr>
              <w:t>28</w:t>
            </w:r>
          </w:p>
        </w:tc>
        <w:tc>
          <w:tcPr>
            <w:tcW w:w="3393" w:type="dxa"/>
            <w:vAlign w:val="center"/>
          </w:tcPr>
          <w:p>
            <w:pPr>
              <w:snapToGrid w:val="0"/>
              <w:spacing w:line="240" w:lineRule="auto"/>
              <w:ind w:firstLine="0" w:firstLineChars="0"/>
              <w:rPr>
                <w:rFonts w:hAnsi="仿宋_GB2312" w:cs="仿宋_GB2312"/>
                <w:sz w:val="21"/>
                <w:szCs w:val="21"/>
              </w:rPr>
            </w:pPr>
            <w:r>
              <w:rPr>
                <w:rFonts w:hint="eastAsia" w:hAnsi="仿宋_GB2312" w:cs="仿宋_GB2312"/>
                <w:sz w:val="21"/>
                <w:szCs w:val="21"/>
              </w:rPr>
              <w:t>从业人员工资总额（万元）</w:t>
            </w:r>
          </w:p>
        </w:tc>
        <w:tc>
          <w:tcPr>
            <w:tcW w:w="1920" w:type="dxa"/>
            <w:vAlign w:val="center"/>
          </w:tcPr>
          <w:p>
            <w:pPr>
              <w:spacing w:line="240" w:lineRule="exact"/>
              <w:ind w:firstLine="0" w:firstLineChars="0"/>
              <w:rPr>
                <w:rFonts w:ascii="宋体" w:eastAsia="宋体" w:cs="黑体"/>
                <w:sz w:val="21"/>
                <w:szCs w:val="21"/>
              </w:rPr>
            </w:pPr>
          </w:p>
        </w:tc>
        <w:tc>
          <w:tcPr>
            <w:tcW w:w="1624" w:type="dxa"/>
            <w:vAlign w:val="center"/>
          </w:tcPr>
          <w:p>
            <w:pPr>
              <w:spacing w:line="240" w:lineRule="exact"/>
              <w:ind w:firstLine="0" w:firstLineChars="0"/>
              <w:rPr>
                <w:rFonts w:ascii="Calibri" w:eastAsia="宋体" w:cs="黑体"/>
                <w:sz w:val="21"/>
                <w:szCs w:val="21"/>
              </w:rPr>
            </w:pPr>
          </w:p>
        </w:tc>
        <w:tc>
          <w:tcPr>
            <w:tcW w:w="1618" w:type="dxa"/>
            <w:vAlign w:val="center"/>
          </w:tcPr>
          <w:p>
            <w:pPr>
              <w:spacing w:line="240" w:lineRule="exact"/>
              <w:ind w:firstLine="0" w:firstLineChars="0"/>
              <w:rPr>
                <w:rFonts w:ascii="Calibri" w:eastAsia="宋体" w:cs="黑体"/>
                <w:sz w:val="21"/>
                <w:szCs w:val="21"/>
              </w:rPr>
            </w:pPr>
          </w:p>
        </w:tc>
      </w:tr>
    </w:tbl>
    <w:p>
      <w:pPr>
        <w:spacing w:line="240" w:lineRule="auto"/>
        <w:ind w:firstLine="0" w:firstLineChars="0"/>
        <w:rPr>
          <w:rFonts w:ascii="宋体" w:hAnsi="宋体" w:eastAsia="宋体" w:cs="宋体"/>
          <w:b/>
          <w:bCs/>
          <w:sz w:val="24"/>
        </w:rPr>
      </w:pPr>
      <w:r>
        <w:rPr>
          <w:rFonts w:hint="eastAsia" w:ascii="宋体" w:hAnsi="宋体" w:eastAsia="宋体" w:cs="宋体"/>
          <w:b/>
          <w:bCs/>
          <w:sz w:val="24"/>
        </w:rPr>
        <w:br w:type="page"/>
      </w:r>
    </w:p>
    <w:p>
      <w:pPr>
        <w:spacing w:after="78" w:afterLines="25" w:line="240" w:lineRule="auto"/>
        <w:ind w:firstLine="0" w:firstLineChars="0"/>
        <w:jc w:val="left"/>
        <w:outlineLvl w:val="0"/>
        <w:rPr>
          <w:rFonts w:eastAsia="宋体" w:cs="黑体"/>
          <w:sz w:val="21"/>
          <w:szCs w:val="32"/>
        </w:rPr>
      </w:pPr>
      <w:r>
        <w:rPr>
          <w:rFonts w:hint="eastAsia" w:ascii="宋体" w:hAnsi="宋体" w:eastAsia="宋体" w:cs="宋体"/>
          <w:b/>
          <w:bCs/>
          <w:sz w:val="24"/>
        </w:rPr>
        <w:t>二、单位财务状况（</w:t>
      </w:r>
      <w:r>
        <w:rPr>
          <w:rFonts w:hint="eastAsia" w:ascii="黑体" w:hAnsi="黑体" w:eastAsia="黑体" w:cs="黑体"/>
          <w:sz w:val="24"/>
        </w:rPr>
        <w:t>先选择单位类型：</w:t>
      </w:r>
      <w:r>
        <w:rPr>
          <w:rFonts w:hint="eastAsia" w:ascii="宋体" w:hAnsi="宋体" w:eastAsia="宋体" w:cs="宋体"/>
          <w:b/>
          <w:bCs/>
          <w:sz w:val="24"/>
        </w:rPr>
        <w:t>事业类填报&lt;非企业可参照填报&gt;）</w:t>
      </w:r>
      <w:r>
        <w:rPr>
          <w:rFonts w:hint="eastAsia" w:ascii="黑体" w:hAnsi="黑体" w:eastAsia="黑体" w:cs="黑体"/>
          <w:sz w:val="24"/>
        </w:rPr>
        <w:t>统一：保留小数点后2位，12位整数，百分比（5位）</w:t>
      </w:r>
    </w:p>
    <w:p>
      <w:pPr>
        <w:spacing w:line="420" w:lineRule="exact"/>
        <w:ind w:firstLine="0" w:firstLineChars="0"/>
        <w:outlineLvl w:val="0"/>
        <w:rPr>
          <w:rFonts w:ascii="宋体" w:eastAsia="宋体" w:cs="黑体"/>
          <w:sz w:val="24"/>
        </w:rPr>
      </w:pPr>
    </w:p>
    <w:tbl>
      <w:tblPr>
        <w:tblStyle w:val="7"/>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573"/>
        <w:gridCol w:w="1417"/>
        <w:gridCol w:w="141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360" w:lineRule="auto"/>
              <w:ind w:firstLine="0" w:firstLineChars="0"/>
              <w:jc w:val="left"/>
              <w:outlineLvl w:val="0"/>
              <w:rPr>
                <w:rFonts w:ascii="黑体" w:hAnsi="黑体" w:eastAsia="黑体" w:cs="黑体"/>
                <w:sz w:val="21"/>
                <w:szCs w:val="21"/>
              </w:rPr>
            </w:pPr>
            <w:r>
              <w:rPr>
                <w:rFonts w:hint="eastAsia" w:ascii="黑体" w:hAnsi="黑体" w:eastAsia="黑体" w:cs="黑体"/>
                <w:sz w:val="21"/>
                <w:szCs w:val="21"/>
              </w:rPr>
              <w:t>序号</w:t>
            </w:r>
          </w:p>
        </w:tc>
        <w:tc>
          <w:tcPr>
            <w:tcW w:w="3573" w:type="dxa"/>
          </w:tcPr>
          <w:p>
            <w:pPr>
              <w:spacing w:after="78" w:afterLines="25" w:line="360" w:lineRule="auto"/>
              <w:ind w:firstLine="0" w:firstLineChars="0"/>
              <w:jc w:val="center"/>
              <w:outlineLvl w:val="0"/>
              <w:rPr>
                <w:rFonts w:ascii="黑体" w:hAnsi="黑体" w:eastAsia="黑体" w:cs="黑体"/>
                <w:sz w:val="21"/>
                <w:szCs w:val="21"/>
              </w:rPr>
            </w:pPr>
            <w:r>
              <w:rPr>
                <w:rFonts w:hint="eastAsia" w:ascii="黑体" w:hAnsi="黑体" w:eastAsia="黑体" w:cs="黑体"/>
                <w:sz w:val="21"/>
                <w:szCs w:val="21"/>
              </w:rPr>
              <w:t>指标名称</w:t>
            </w:r>
          </w:p>
        </w:tc>
        <w:tc>
          <w:tcPr>
            <w:tcW w:w="1417" w:type="dxa"/>
            <w:vAlign w:val="center"/>
          </w:tcPr>
          <w:p>
            <w:pPr>
              <w:spacing w:after="78" w:afterLines="25" w:line="240" w:lineRule="auto"/>
              <w:ind w:firstLine="315" w:firstLineChars="150"/>
              <w:jc w:val="left"/>
              <w:outlineLvl w:val="0"/>
              <w:rPr>
                <w:rFonts w:ascii="宋体" w:eastAsia="宋体" w:cs="黑体"/>
                <w:b/>
                <w:sz w:val="21"/>
                <w:szCs w:val="21"/>
              </w:rPr>
            </w:pPr>
            <w:r>
              <w:rPr>
                <w:rFonts w:hint="eastAsia" w:ascii="黑体" w:hAnsi="黑体" w:eastAsia="黑体" w:cs="黑体"/>
                <w:sz w:val="21"/>
                <w:szCs w:val="21"/>
              </w:rPr>
              <w:t>202</w:t>
            </w:r>
            <w:r>
              <w:rPr>
                <w:rFonts w:ascii="黑体" w:hAnsi="黑体" w:eastAsia="黑体" w:cs="黑体"/>
                <w:sz w:val="21"/>
                <w:szCs w:val="21"/>
              </w:rPr>
              <w:t>2</w:t>
            </w:r>
            <w:r>
              <w:rPr>
                <w:rFonts w:hint="eastAsia" w:ascii="黑体" w:hAnsi="黑体" w:eastAsia="黑体" w:cs="黑体"/>
                <w:sz w:val="21"/>
                <w:szCs w:val="21"/>
              </w:rPr>
              <w:t>年</w:t>
            </w:r>
          </w:p>
        </w:tc>
        <w:tc>
          <w:tcPr>
            <w:tcW w:w="1418" w:type="dxa"/>
            <w:vAlign w:val="center"/>
          </w:tcPr>
          <w:p>
            <w:pPr>
              <w:spacing w:after="78" w:afterLines="25" w:line="240" w:lineRule="auto"/>
              <w:ind w:firstLine="210" w:firstLineChars="100"/>
              <w:jc w:val="left"/>
              <w:outlineLvl w:val="0"/>
              <w:rPr>
                <w:rFonts w:ascii="宋体" w:eastAsia="宋体" w:cs="黑体"/>
                <w:b/>
                <w:sz w:val="21"/>
                <w:szCs w:val="21"/>
              </w:rPr>
            </w:pPr>
            <w:r>
              <w:rPr>
                <w:rFonts w:hint="eastAsia" w:ascii="黑体" w:hAnsi="黑体" w:eastAsia="黑体" w:cs="黑体"/>
                <w:sz w:val="21"/>
                <w:szCs w:val="21"/>
              </w:rPr>
              <w:t>20</w:t>
            </w:r>
            <w:r>
              <w:rPr>
                <w:rFonts w:ascii="黑体" w:hAnsi="黑体" w:eastAsia="黑体" w:cs="黑体"/>
                <w:sz w:val="21"/>
                <w:szCs w:val="21"/>
              </w:rPr>
              <w:t>21</w:t>
            </w:r>
            <w:r>
              <w:rPr>
                <w:rFonts w:hint="eastAsia" w:ascii="黑体" w:hAnsi="黑体" w:eastAsia="黑体" w:cs="黑体"/>
                <w:sz w:val="21"/>
                <w:szCs w:val="21"/>
              </w:rPr>
              <w:t>年</w:t>
            </w:r>
          </w:p>
        </w:tc>
        <w:tc>
          <w:tcPr>
            <w:tcW w:w="1297" w:type="dxa"/>
            <w:vAlign w:val="center"/>
          </w:tcPr>
          <w:p>
            <w:pPr>
              <w:spacing w:after="78" w:afterLines="25" w:line="240" w:lineRule="auto"/>
              <w:ind w:firstLine="315" w:firstLineChars="150"/>
              <w:jc w:val="left"/>
              <w:outlineLvl w:val="0"/>
              <w:rPr>
                <w:rFonts w:ascii="宋体" w:eastAsia="宋体" w:cs="黑体"/>
                <w:b/>
                <w:sz w:val="21"/>
                <w:szCs w:val="21"/>
              </w:rPr>
            </w:pPr>
            <w:r>
              <w:rPr>
                <w:rFonts w:hint="eastAsia" w:ascii="黑体" w:hAnsi="黑体" w:eastAsia="黑体" w:cs="黑体"/>
                <w:sz w:val="21"/>
                <w:szCs w:val="21"/>
              </w:rPr>
              <w:t>20</w:t>
            </w:r>
            <w:r>
              <w:rPr>
                <w:rFonts w:ascii="黑体" w:hAnsi="黑体" w:eastAsia="黑体" w:cs="黑体"/>
                <w:sz w:val="21"/>
                <w:szCs w:val="21"/>
              </w:rPr>
              <w:t>20</w:t>
            </w:r>
            <w:r>
              <w:rPr>
                <w:rFonts w:hint="eastAsia" w:ascii="黑体" w:hAnsi="黑体" w:eastAsia="黑体" w:cs="黑体"/>
                <w:sz w:val="21"/>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1</w:t>
            </w:r>
          </w:p>
        </w:tc>
        <w:tc>
          <w:tcPr>
            <w:tcW w:w="3573" w:type="dxa"/>
          </w:tcPr>
          <w:p>
            <w:pPr>
              <w:spacing w:after="78" w:afterLines="25" w:line="240" w:lineRule="atLeast"/>
              <w:ind w:firstLine="0" w:firstLineChars="0"/>
              <w:jc w:val="left"/>
              <w:outlineLvl w:val="0"/>
              <w:rPr>
                <w:rFonts w:hAnsi="仿宋_GB2312" w:cs="仿宋_GB2312"/>
                <w:sz w:val="21"/>
                <w:szCs w:val="21"/>
              </w:rPr>
            </w:pPr>
            <w:r>
              <w:rPr>
                <w:rFonts w:hint="eastAsia" w:hAnsi="仿宋_GB2312" w:cs="仿宋_GB2312"/>
                <w:sz w:val="21"/>
                <w:szCs w:val="21"/>
              </w:rPr>
              <w:t>一、年度总收入（万元）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2</w:t>
            </w:r>
          </w:p>
        </w:tc>
        <w:tc>
          <w:tcPr>
            <w:tcW w:w="3573" w:type="dxa"/>
          </w:tcPr>
          <w:p>
            <w:pPr>
              <w:spacing w:after="78" w:afterLines="25" w:line="240" w:lineRule="atLeast"/>
              <w:ind w:firstLine="0" w:firstLineChars="0"/>
              <w:jc w:val="left"/>
              <w:outlineLvl w:val="0"/>
              <w:rPr>
                <w:rFonts w:hAnsi="仿宋_GB2312" w:cs="仿宋_GB2312"/>
                <w:sz w:val="21"/>
                <w:szCs w:val="21"/>
              </w:rPr>
            </w:pPr>
            <w:r>
              <w:rPr>
                <w:rFonts w:hint="eastAsia" w:hAnsi="仿宋_GB2312" w:cs="仿宋_GB2312"/>
                <w:sz w:val="21"/>
                <w:szCs w:val="21"/>
              </w:rPr>
              <w:t>（一）财政拨款额（万元）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3</w:t>
            </w:r>
          </w:p>
        </w:tc>
        <w:tc>
          <w:tcPr>
            <w:tcW w:w="3573" w:type="dxa"/>
          </w:tcPr>
          <w:p>
            <w:pPr>
              <w:spacing w:after="78" w:afterLines="25" w:line="160" w:lineRule="atLeast"/>
              <w:ind w:firstLine="0" w:firstLineChars="0"/>
              <w:jc w:val="left"/>
              <w:outlineLvl w:val="0"/>
              <w:rPr>
                <w:rFonts w:hAnsi="仿宋_GB2312" w:cs="仿宋_GB2312"/>
                <w:sz w:val="21"/>
                <w:szCs w:val="21"/>
              </w:rPr>
            </w:pPr>
            <w:r>
              <w:rPr>
                <w:rFonts w:hint="eastAsia" w:hAnsi="仿宋_GB2312" w:cs="仿宋_GB2312"/>
                <w:sz w:val="21"/>
                <w:szCs w:val="21"/>
              </w:rPr>
              <w:t>（二）生产经营活动收入（万元）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4</w:t>
            </w:r>
          </w:p>
        </w:tc>
        <w:tc>
          <w:tcPr>
            <w:tcW w:w="3573" w:type="dxa"/>
          </w:tcPr>
          <w:p>
            <w:pPr>
              <w:spacing w:after="78" w:afterLines="25" w:line="240" w:lineRule="atLeast"/>
              <w:ind w:firstLine="0" w:firstLineChars="0"/>
              <w:jc w:val="left"/>
              <w:outlineLvl w:val="0"/>
              <w:rPr>
                <w:rFonts w:hAnsi="仿宋_GB2312" w:cs="仿宋_GB2312"/>
                <w:sz w:val="21"/>
                <w:szCs w:val="21"/>
              </w:rPr>
            </w:pPr>
            <w:r>
              <w:rPr>
                <w:rFonts w:hint="eastAsia" w:hAnsi="仿宋_GB2312" w:cs="仿宋_GB2312"/>
                <w:sz w:val="21"/>
                <w:szCs w:val="21"/>
              </w:rPr>
              <w:t>（三）科技活动收入</w:t>
            </w:r>
            <w:r>
              <w:rPr>
                <w:rFonts w:hAnsi="仿宋_GB2312" w:cs="仿宋_GB2312"/>
                <w:sz w:val="21"/>
                <w:szCs w:val="21"/>
              </w:rPr>
              <w:t xml:space="preserve"> </w:t>
            </w:r>
            <w:r>
              <w:rPr>
                <w:rFonts w:hint="eastAsia" w:hAnsi="仿宋_GB2312" w:cs="仿宋_GB2312"/>
                <w:sz w:val="21"/>
                <w:szCs w:val="21"/>
              </w:rPr>
              <w:t>（万元）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5</w:t>
            </w:r>
          </w:p>
        </w:tc>
        <w:tc>
          <w:tcPr>
            <w:tcW w:w="3573" w:type="dxa"/>
          </w:tcPr>
          <w:p>
            <w:pPr>
              <w:spacing w:after="78" w:afterLines="25" w:line="240" w:lineRule="atLeast"/>
              <w:ind w:firstLine="0" w:firstLineChars="0"/>
              <w:jc w:val="left"/>
              <w:outlineLvl w:val="0"/>
              <w:rPr>
                <w:rFonts w:hAnsi="仿宋_GB2312" w:cs="仿宋_GB2312"/>
                <w:sz w:val="21"/>
                <w:szCs w:val="21"/>
              </w:rPr>
            </w:pPr>
            <w:r>
              <w:rPr>
                <w:rFonts w:hAnsi="仿宋_GB2312" w:cs="仿宋_GB2312"/>
                <w:sz w:val="21"/>
                <w:szCs w:val="21"/>
              </w:rPr>
              <w:t xml:space="preserve">   1</w:t>
            </w:r>
            <w:r>
              <w:rPr>
                <w:rFonts w:hint="eastAsia" w:hAnsi="仿宋_GB2312" w:cs="仿宋_GB2312"/>
                <w:sz w:val="21"/>
                <w:szCs w:val="21"/>
              </w:rPr>
              <w:t>、部、省科技收入（万元）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6</w:t>
            </w:r>
          </w:p>
        </w:tc>
        <w:tc>
          <w:tcPr>
            <w:tcW w:w="3573" w:type="dxa"/>
          </w:tcPr>
          <w:p>
            <w:pPr>
              <w:spacing w:after="78" w:afterLines="25" w:line="240" w:lineRule="atLeast"/>
              <w:ind w:firstLine="0" w:firstLineChars="0"/>
              <w:jc w:val="left"/>
              <w:outlineLvl w:val="0"/>
              <w:rPr>
                <w:rFonts w:hAnsi="仿宋_GB2312" w:cs="仿宋_GB2312"/>
                <w:sz w:val="21"/>
                <w:szCs w:val="21"/>
              </w:rPr>
            </w:pPr>
            <w:r>
              <w:rPr>
                <w:rFonts w:hAnsi="仿宋_GB2312" w:cs="仿宋_GB2312"/>
                <w:sz w:val="21"/>
                <w:szCs w:val="21"/>
              </w:rPr>
              <w:t xml:space="preserve">   2</w:t>
            </w:r>
            <w:r>
              <w:rPr>
                <w:rFonts w:hint="eastAsia" w:hAnsi="仿宋_GB2312" w:cs="仿宋_GB2312"/>
                <w:sz w:val="21"/>
                <w:szCs w:val="21"/>
              </w:rPr>
              <w:t>、地方政府科技收入（万元）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7</w:t>
            </w:r>
          </w:p>
        </w:tc>
        <w:tc>
          <w:tcPr>
            <w:tcW w:w="3573" w:type="dxa"/>
          </w:tcPr>
          <w:p>
            <w:pPr>
              <w:spacing w:after="78" w:afterLines="25" w:line="240" w:lineRule="atLeast"/>
              <w:ind w:firstLine="0" w:firstLineChars="0"/>
              <w:jc w:val="left"/>
              <w:outlineLvl w:val="0"/>
              <w:rPr>
                <w:rFonts w:hAnsi="仿宋_GB2312" w:cs="仿宋_GB2312"/>
                <w:sz w:val="21"/>
                <w:szCs w:val="21"/>
              </w:rPr>
            </w:pPr>
            <w:r>
              <w:rPr>
                <w:rFonts w:hAnsi="仿宋_GB2312" w:cs="仿宋_GB2312"/>
                <w:sz w:val="21"/>
                <w:szCs w:val="21"/>
              </w:rPr>
              <w:t xml:space="preserve">   3</w:t>
            </w:r>
            <w:r>
              <w:rPr>
                <w:rFonts w:hint="eastAsia" w:hAnsi="仿宋_GB2312" w:cs="仿宋_GB2312"/>
                <w:sz w:val="21"/>
                <w:szCs w:val="21"/>
              </w:rPr>
              <w:t>、政府之外科技收入（万元）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8</w:t>
            </w:r>
          </w:p>
        </w:tc>
        <w:tc>
          <w:tcPr>
            <w:tcW w:w="3573" w:type="dxa"/>
          </w:tcPr>
          <w:p>
            <w:pPr>
              <w:spacing w:after="78" w:afterLines="25" w:line="240" w:lineRule="atLeast"/>
              <w:ind w:firstLine="0" w:firstLineChars="0"/>
              <w:jc w:val="left"/>
              <w:outlineLvl w:val="0"/>
              <w:rPr>
                <w:rFonts w:hAnsi="仿宋_GB2312" w:cs="仿宋_GB2312"/>
                <w:sz w:val="21"/>
                <w:szCs w:val="21"/>
              </w:rPr>
            </w:pPr>
            <w:r>
              <w:rPr>
                <w:rFonts w:hint="eastAsia" w:hAnsi="仿宋_GB2312" w:cs="仿宋_GB2312"/>
                <w:sz w:val="21"/>
                <w:szCs w:val="21"/>
              </w:rPr>
              <w:t>（四）其他收入（万元）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9</w:t>
            </w:r>
          </w:p>
        </w:tc>
        <w:tc>
          <w:tcPr>
            <w:tcW w:w="3573" w:type="dxa"/>
          </w:tcPr>
          <w:p>
            <w:pPr>
              <w:spacing w:after="78" w:afterLines="25" w:line="240" w:lineRule="atLeast"/>
              <w:ind w:firstLine="0" w:firstLineChars="0"/>
              <w:jc w:val="left"/>
              <w:outlineLvl w:val="0"/>
              <w:rPr>
                <w:rFonts w:hAnsi="仿宋_GB2312" w:cs="仿宋_GB2312"/>
                <w:sz w:val="21"/>
                <w:szCs w:val="21"/>
              </w:rPr>
            </w:pPr>
            <w:r>
              <w:rPr>
                <w:rFonts w:hint="eastAsia" w:hAnsi="仿宋_GB2312" w:cs="仿宋_GB2312"/>
                <w:sz w:val="21"/>
                <w:szCs w:val="21"/>
              </w:rPr>
              <w:t>二、年度总收入增长率（%）</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10</w:t>
            </w:r>
          </w:p>
        </w:tc>
        <w:tc>
          <w:tcPr>
            <w:tcW w:w="3573" w:type="dxa"/>
          </w:tcPr>
          <w:p>
            <w:pPr>
              <w:spacing w:after="78" w:afterLines="25" w:line="240" w:lineRule="atLeast"/>
              <w:ind w:firstLine="0" w:firstLineChars="0"/>
              <w:jc w:val="left"/>
              <w:outlineLvl w:val="0"/>
              <w:rPr>
                <w:rFonts w:hAnsi="仿宋_GB2312" w:cs="仿宋_GB2312"/>
                <w:sz w:val="21"/>
                <w:szCs w:val="21"/>
              </w:rPr>
            </w:pPr>
            <w:r>
              <w:rPr>
                <w:rFonts w:hint="eastAsia" w:hAnsi="仿宋_GB2312" w:cs="仿宋_GB2312"/>
                <w:sz w:val="21"/>
                <w:szCs w:val="21"/>
              </w:rPr>
              <w:t>三、年度总支出（万元）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11</w:t>
            </w:r>
          </w:p>
        </w:tc>
        <w:tc>
          <w:tcPr>
            <w:tcW w:w="3573" w:type="dxa"/>
          </w:tcPr>
          <w:p>
            <w:pPr>
              <w:spacing w:after="78" w:afterLines="25" w:line="240" w:lineRule="atLeast"/>
              <w:ind w:firstLine="0" w:firstLineChars="0"/>
              <w:jc w:val="left"/>
              <w:outlineLvl w:val="0"/>
              <w:rPr>
                <w:rFonts w:hAnsi="仿宋_GB2312" w:cs="仿宋_GB2312"/>
                <w:sz w:val="21"/>
                <w:szCs w:val="21"/>
              </w:rPr>
            </w:pPr>
            <w:r>
              <w:rPr>
                <w:rFonts w:hAnsi="仿宋_GB2312" w:cs="仿宋_GB2312"/>
                <w:sz w:val="21"/>
                <w:szCs w:val="21"/>
              </w:rPr>
              <w:t xml:space="preserve">   1</w:t>
            </w:r>
            <w:r>
              <w:rPr>
                <w:rFonts w:hint="eastAsia" w:hAnsi="仿宋_GB2312" w:cs="仿宋_GB2312"/>
                <w:sz w:val="21"/>
                <w:szCs w:val="21"/>
              </w:rPr>
              <w:t>、生产经营活动支出（万元）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Calibri" w:eastAsia="宋体" w:cs="黑体"/>
                <w:sz w:val="21"/>
                <w:szCs w:val="21"/>
              </w:rPr>
            </w:pPr>
          </w:p>
        </w:tc>
        <w:tc>
          <w:tcPr>
            <w:tcW w:w="1297" w:type="dxa"/>
            <w:vAlign w:val="center"/>
          </w:tcPr>
          <w:p>
            <w:pPr>
              <w:spacing w:line="240" w:lineRule="exact"/>
              <w:ind w:firstLine="0" w:firstLineChars="0"/>
              <w:rPr>
                <w:rFonts w:ascii="Calibri"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12</w:t>
            </w:r>
          </w:p>
        </w:tc>
        <w:tc>
          <w:tcPr>
            <w:tcW w:w="3573" w:type="dxa"/>
          </w:tcPr>
          <w:p>
            <w:pPr>
              <w:spacing w:after="78" w:afterLines="25" w:line="240" w:lineRule="atLeast"/>
              <w:ind w:firstLine="0" w:firstLineChars="0"/>
              <w:jc w:val="left"/>
              <w:outlineLvl w:val="0"/>
              <w:rPr>
                <w:rFonts w:hAnsi="仿宋_GB2312" w:cs="仿宋_GB2312"/>
                <w:sz w:val="21"/>
                <w:szCs w:val="21"/>
              </w:rPr>
            </w:pPr>
            <w:r>
              <w:rPr>
                <w:rFonts w:hAnsi="仿宋_GB2312" w:cs="仿宋_GB2312"/>
                <w:sz w:val="21"/>
                <w:szCs w:val="21"/>
              </w:rPr>
              <w:t xml:space="preserve">   2</w:t>
            </w:r>
            <w:r>
              <w:rPr>
                <w:rFonts w:hint="eastAsia" w:hAnsi="仿宋_GB2312" w:cs="仿宋_GB2312"/>
                <w:sz w:val="21"/>
                <w:szCs w:val="21"/>
              </w:rPr>
              <w:t>、科技活动支出（万元）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13</w:t>
            </w:r>
          </w:p>
        </w:tc>
        <w:tc>
          <w:tcPr>
            <w:tcW w:w="3573" w:type="dxa"/>
          </w:tcPr>
          <w:p>
            <w:pPr>
              <w:spacing w:after="78" w:afterLines="25" w:line="240" w:lineRule="atLeast"/>
              <w:ind w:firstLine="0" w:firstLineChars="0"/>
              <w:jc w:val="left"/>
              <w:outlineLvl w:val="0"/>
              <w:rPr>
                <w:rFonts w:hAnsi="仿宋_GB2312" w:cs="仿宋_GB2312"/>
                <w:sz w:val="21"/>
                <w:szCs w:val="21"/>
              </w:rPr>
            </w:pPr>
            <w:r>
              <w:rPr>
                <w:rFonts w:hAnsi="仿宋_GB2312" w:cs="仿宋_GB2312"/>
                <w:sz w:val="21"/>
                <w:szCs w:val="21"/>
              </w:rPr>
              <w:t xml:space="preserve">   3</w:t>
            </w:r>
            <w:r>
              <w:rPr>
                <w:rFonts w:hint="eastAsia" w:hAnsi="仿宋_GB2312" w:cs="仿宋_GB2312"/>
                <w:sz w:val="21"/>
                <w:szCs w:val="21"/>
              </w:rPr>
              <w:t>、其他支出（万元）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14</w:t>
            </w:r>
          </w:p>
        </w:tc>
        <w:tc>
          <w:tcPr>
            <w:tcW w:w="3573" w:type="dxa"/>
          </w:tcPr>
          <w:p>
            <w:pPr>
              <w:spacing w:after="78" w:afterLines="25" w:line="240" w:lineRule="auto"/>
              <w:ind w:firstLine="0" w:firstLineChars="0"/>
              <w:jc w:val="left"/>
              <w:outlineLvl w:val="0"/>
              <w:rPr>
                <w:rFonts w:hAnsi="仿宋_GB2312" w:cs="仿宋_GB2312"/>
                <w:sz w:val="21"/>
                <w:szCs w:val="21"/>
              </w:rPr>
            </w:pPr>
            <w:r>
              <w:rPr>
                <w:rFonts w:hint="eastAsia" w:hAnsi="仿宋_GB2312" w:cs="仿宋_GB2312"/>
                <w:sz w:val="21"/>
                <w:szCs w:val="21"/>
              </w:rPr>
              <w:t>四、年末资产总额（万元）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15</w:t>
            </w:r>
          </w:p>
        </w:tc>
        <w:tc>
          <w:tcPr>
            <w:tcW w:w="3573" w:type="dxa"/>
          </w:tcPr>
          <w:p>
            <w:pPr>
              <w:spacing w:after="78" w:afterLines="25" w:line="240" w:lineRule="auto"/>
              <w:ind w:firstLine="0" w:firstLineChars="0"/>
              <w:jc w:val="left"/>
              <w:outlineLvl w:val="0"/>
              <w:rPr>
                <w:rFonts w:hAnsi="仿宋_GB2312" w:cs="仿宋_GB2312"/>
                <w:sz w:val="21"/>
                <w:szCs w:val="21"/>
              </w:rPr>
            </w:pPr>
            <w:r>
              <w:rPr>
                <w:rFonts w:hint="eastAsia" w:hAnsi="仿宋_GB2312" w:cs="仿宋_GB2312"/>
                <w:sz w:val="21"/>
                <w:szCs w:val="21"/>
              </w:rPr>
              <w:t>五、年末固定资产原值（万元）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16</w:t>
            </w:r>
          </w:p>
        </w:tc>
        <w:tc>
          <w:tcPr>
            <w:tcW w:w="3573" w:type="dxa"/>
          </w:tcPr>
          <w:p>
            <w:pPr>
              <w:spacing w:after="78" w:afterLines="25" w:line="240" w:lineRule="auto"/>
              <w:ind w:firstLine="0" w:firstLineChars="0"/>
              <w:jc w:val="left"/>
              <w:outlineLvl w:val="0"/>
              <w:rPr>
                <w:rFonts w:hAnsi="仿宋_GB2312" w:cs="仿宋_GB2312"/>
                <w:sz w:val="21"/>
                <w:szCs w:val="21"/>
              </w:rPr>
            </w:pPr>
            <w:r>
              <w:rPr>
                <w:rFonts w:hAnsi="仿宋_GB2312" w:cs="仿宋_GB2312"/>
                <w:sz w:val="21"/>
                <w:szCs w:val="21"/>
              </w:rPr>
              <w:t xml:space="preserve">   1</w:t>
            </w:r>
            <w:r>
              <w:rPr>
                <w:rFonts w:hint="eastAsia" w:hAnsi="仿宋_GB2312" w:cs="仿宋_GB2312"/>
                <w:sz w:val="21"/>
                <w:szCs w:val="21"/>
              </w:rPr>
              <w:t>、年末科研用房原值（万元）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17</w:t>
            </w:r>
          </w:p>
        </w:tc>
        <w:tc>
          <w:tcPr>
            <w:tcW w:w="3573" w:type="dxa"/>
          </w:tcPr>
          <w:p>
            <w:pPr>
              <w:spacing w:after="78" w:afterLines="25" w:line="240" w:lineRule="auto"/>
              <w:ind w:firstLine="0" w:firstLineChars="0"/>
              <w:jc w:val="left"/>
              <w:outlineLvl w:val="0"/>
              <w:rPr>
                <w:rFonts w:hAnsi="仿宋_GB2312" w:cs="仿宋_GB2312"/>
                <w:sz w:val="21"/>
                <w:szCs w:val="21"/>
              </w:rPr>
            </w:pPr>
            <w:r>
              <w:rPr>
                <w:rFonts w:hAnsi="仿宋_GB2312" w:cs="仿宋_GB2312"/>
                <w:sz w:val="21"/>
                <w:szCs w:val="21"/>
              </w:rPr>
              <w:t xml:space="preserve">   2</w:t>
            </w:r>
            <w:r>
              <w:rPr>
                <w:rFonts w:hint="eastAsia" w:hAnsi="仿宋_GB2312" w:cs="仿宋_GB2312"/>
                <w:sz w:val="21"/>
                <w:szCs w:val="21"/>
              </w:rPr>
              <w:t>、年末科研设备原值（万元）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18</w:t>
            </w:r>
          </w:p>
        </w:tc>
        <w:tc>
          <w:tcPr>
            <w:tcW w:w="3573" w:type="dxa"/>
          </w:tcPr>
          <w:p>
            <w:pPr>
              <w:spacing w:after="78" w:afterLines="25" w:line="240" w:lineRule="auto"/>
              <w:ind w:firstLine="0" w:firstLineChars="0"/>
              <w:jc w:val="left"/>
              <w:outlineLvl w:val="0"/>
              <w:rPr>
                <w:rFonts w:hAnsi="仿宋_GB2312" w:cs="仿宋_GB2312"/>
                <w:sz w:val="21"/>
                <w:szCs w:val="21"/>
              </w:rPr>
            </w:pPr>
            <w:r>
              <w:rPr>
                <w:rFonts w:hAnsi="仿宋_GB2312" w:cs="仿宋_GB2312"/>
                <w:sz w:val="21"/>
                <w:szCs w:val="21"/>
              </w:rPr>
              <w:t xml:space="preserve">   3</w:t>
            </w:r>
            <w:r>
              <w:rPr>
                <w:rFonts w:hint="eastAsia" w:hAnsi="仿宋_GB2312" w:cs="仿宋_GB2312"/>
                <w:sz w:val="21"/>
                <w:szCs w:val="21"/>
              </w:rPr>
              <w:t>、其他固定资产原值（万元）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19</w:t>
            </w:r>
          </w:p>
        </w:tc>
        <w:tc>
          <w:tcPr>
            <w:tcW w:w="3573" w:type="dxa"/>
          </w:tcPr>
          <w:p>
            <w:pPr>
              <w:spacing w:after="78" w:afterLines="25" w:line="240" w:lineRule="auto"/>
              <w:ind w:firstLine="0" w:firstLineChars="0"/>
              <w:jc w:val="left"/>
              <w:outlineLvl w:val="0"/>
              <w:rPr>
                <w:rFonts w:hAnsi="仿宋_GB2312" w:cs="仿宋_GB2312"/>
                <w:sz w:val="21"/>
                <w:szCs w:val="21"/>
              </w:rPr>
            </w:pPr>
            <w:r>
              <w:rPr>
                <w:rFonts w:hint="eastAsia" w:hAnsi="仿宋_GB2312" w:cs="仿宋_GB2312"/>
                <w:sz w:val="21"/>
                <w:szCs w:val="21"/>
              </w:rPr>
              <w:t>六、固定资产增长率（万元）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20</w:t>
            </w:r>
          </w:p>
        </w:tc>
        <w:tc>
          <w:tcPr>
            <w:tcW w:w="3573" w:type="dxa"/>
          </w:tcPr>
          <w:p>
            <w:pPr>
              <w:spacing w:after="78" w:afterLines="25" w:line="240" w:lineRule="auto"/>
              <w:ind w:firstLine="0" w:firstLineChars="0"/>
              <w:jc w:val="left"/>
              <w:outlineLvl w:val="0"/>
              <w:rPr>
                <w:rFonts w:hAnsi="仿宋_GB2312" w:cs="仿宋_GB2312"/>
                <w:sz w:val="21"/>
                <w:szCs w:val="21"/>
              </w:rPr>
            </w:pPr>
            <w:r>
              <w:rPr>
                <w:rFonts w:hint="eastAsia" w:hAnsi="仿宋_GB2312" w:cs="仿宋_GB2312"/>
                <w:sz w:val="21"/>
                <w:szCs w:val="21"/>
              </w:rPr>
              <w:t>七、科研设备资产增长率（%）</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21</w:t>
            </w:r>
          </w:p>
        </w:tc>
        <w:tc>
          <w:tcPr>
            <w:tcW w:w="3573" w:type="dxa"/>
          </w:tcPr>
          <w:p>
            <w:pPr>
              <w:spacing w:after="78" w:afterLines="25" w:line="240" w:lineRule="auto"/>
              <w:ind w:firstLine="0" w:firstLineChars="0"/>
              <w:jc w:val="left"/>
              <w:outlineLvl w:val="0"/>
              <w:rPr>
                <w:rFonts w:hAnsi="仿宋_GB2312" w:cs="仿宋_GB2312"/>
                <w:sz w:val="21"/>
                <w:szCs w:val="21"/>
              </w:rPr>
            </w:pPr>
            <w:r>
              <w:rPr>
                <w:rFonts w:hint="eastAsia" w:hAnsi="仿宋_GB2312" w:cs="仿宋_GB2312"/>
                <w:sz w:val="21"/>
                <w:szCs w:val="21"/>
              </w:rPr>
              <w:t>八、年末负债总额（万元）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22</w:t>
            </w:r>
          </w:p>
        </w:tc>
        <w:tc>
          <w:tcPr>
            <w:tcW w:w="3573" w:type="dxa"/>
          </w:tcPr>
          <w:p>
            <w:pPr>
              <w:spacing w:after="78" w:afterLines="25" w:line="240" w:lineRule="auto"/>
              <w:ind w:firstLine="0" w:firstLineChars="0"/>
              <w:jc w:val="left"/>
              <w:outlineLvl w:val="0"/>
              <w:rPr>
                <w:rFonts w:hAnsi="仿宋_GB2312" w:cs="仿宋_GB2312"/>
                <w:sz w:val="21"/>
                <w:szCs w:val="21"/>
              </w:rPr>
            </w:pPr>
            <w:r>
              <w:rPr>
                <w:rFonts w:hint="eastAsia" w:hAnsi="仿宋_GB2312" w:cs="仿宋_GB2312"/>
                <w:sz w:val="21"/>
                <w:szCs w:val="21"/>
              </w:rPr>
              <w:t>九、年末货币资金余额（万元）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9" w:type="dxa"/>
          </w:tcPr>
          <w:p>
            <w:pPr>
              <w:spacing w:after="78" w:afterLines="25" w:line="240" w:lineRule="auto"/>
              <w:ind w:firstLine="0" w:firstLineChars="0"/>
              <w:jc w:val="center"/>
              <w:outlineLvl w:val="0"/>
              <w:rPr>
                <w:rFonts w:ascii="宋体" w:eastAsia="宋体" w:cs="黑体"/>
                <w:sz w:val="21"/>
                <w:szCs w:val="21"/>
              </w:rPr>
            </w:pPr>
            <w:r>
              <w:rPr>
                <w:rFonts w:ascii="宋体" w:eastAsia="宋体" w:cs="黑体"/>
                <w:sz w:val="21"/>
                <w:szCs w:val="21"/>
              </w:rPr>
              <w:t>23</w:t>
            </w:r>
          </w:p>
        </w:tc>
        <w:tc>
          <w:tcPr>
            <w:tcW w:w="3573" w:type="dxa"/>
          </w:tcPr>
          <w:p>
            <w:pPr>
              <w:spacing w:after="78" w:afterLines="25" w:line="240" w:lineRule="auto"/>
              <w:ind w:firstLine="0" w:firstLineChars="0"/>
              <w:jc w:val="left"/>
              <w:outlineLvl w:val="0"/>
              <w:rPr>
                <w:rFonts w:hAnsi="仿宋_GB2312" w:cs="仿宋_GB2312"/>
                <w:sz w:val="21"/>
                <w:szCs w:val="21"/>
              </w:rPr>
            </w:pPr>
            <w:r>
              <w:rPr>
                <w:rFonts w:hint="eastAsia" w:hAnsi="仿宋_GB2312" w:cs="仿宋_GB2312"/>
                <w:sz w:val="21"/>
                <w:szCs w:val="21"/>
              </w:rPr>
              <w:t>十、年末借入款项余额（万元）</w:t>
            </w:r>
          </w:p>
        </w:tc>
        <w:tc>
          <w:tcPr>
            <w:tcW w:w="1417" w:type="dxa"/>
            <w:vAlign w:val="center"/>
          </w:tcPr>
          <w:p>
            <w:pPr>
              <w:spacing w:line="240" w:lineRule="exact"/>
              <w:ind w:firstLine="0" w:firstLineChars="0"/>
              <w:rPr>
                <w:rFonts w:ascii="宋体" w:eastAsia="宋体" w:cs="黑体"/>
                <w:sz w:val="21"/>
                <w:szCs w:val="21"/>
              </w:rPr>
            </w:pPr>
          </w:p>
        </w:tc>
        <w:tc>
          <w:tcPr>
            <w:tcW w:w="1418" w:type="dxa"/>
            <w:vAlign w:val="center"/>
          </w:tcPr>
          <w:p>
            <w:pPr>
              <w:spacing w:line="240" w:lineRule="exact"/>
              <w:ind w:firstLine="0" w:firstLineChars="0"/>
              <w:rPr>
                <w:rFonts w:ascii="宋体" w:eastAsia="宋体" w:cs="黑体"/>
                <w:sz w:val="21"/>
                <w:szCs w:val="21"/>
              </w:rPr>
            </w:pPr>
          </w:p>
        </w:tc>
        <w:tc>
          <w:tcPr>
            <w:tcW w:w="1297" w:type="dxa"/>
            <w:vAlign w:val="center"/>
          </w:tcPr>
          <w:p>
            <w:pPr>
              <w:spacing w:line="240" w:lineRule="exact"/>
              <w:ind w:firstLine="0" w:firstLineChars="0"/>
              <w:rPr>
                <w:rFonts w:ascii="宋体" w:eastAsia="宋体" w:cs="黑体"/>
                <w:sz w:val="21"/>
                <w:szCs w:val="21"/>
              </w:rPr>
            </w:pPr>
          </w:p>
        </w:tc>
      </w:tr>
    </w:tbl>
    <w:p>
      <w:pPr>
        <w:spacing w:line="240" w:lineRule="auto"/>
        <w:ind w:firstLine="0" w:firstLineChars="0"/>
        <w:rPr>
          <w:rFonts w:ascii="Times New Roman" w:hAnsi="Times New Roman" w:eastAsia="宋体"/>
          <w:kern w:val="0"/>
          <w:sz w:val="18"/>
          <w:szCs w:val="20"/>
        </w:rPr>
      </w:pPr>
    </w:p>
    <w:p>
      <w:pPr>
        <w:spacing w:line="240" w:lineRule="auto"/>
        <w:ind w:firstLine="0" w:firstLineChars="0"/>
        <w:rPr>
          <w:rFonts w:ascii="Times New Roman" w:hAnsi="Times New Roman" w:eastAsia="宋体"/>
          <w:kern w:val="0"/>
          <w:sz w:val="18"/>
          <w:szCs w:val="20"/>
        </w:rPr>
      </w:pPr>
      <w:r>
        <w:rPr>
          <w:rFonts w:ascii="Times New Roman" w:hAnsi="Times New Roman" w:eastAsia="宋体"/>
          <w:kern w:val="0"/>
          <w:sz w:val="18"/>
          <w:szCs w:val="20"/>
        </w:rPr>
        <w:br w:type="page"/>
      </w:r>
    </w:p>
    <w:p>
      <w:pPr>
        <w:spacing w:line="240" w:lineRule="auto"/>
        <w:ind w:firstLine="0" w:firstLineChars="0"/>
        <w:jc w:val="center"/>
        <w:rPr>
          <w:rFonts w:ascii="Times New Roman" w:hAnsi="Times New Roman" w:eastAsia="宋体"/>
          <w:b/>
          <w:bCs/>
          <w:sz w:val="44"/>
          <w:szCs w:val="44"/>
        </w:rPr>
      </w:pPr>
      <w:r>
        <w:rPr>
          <w:rFonts w:hint="eastAsia" w:ascii="Times New Roman" w:hAnsi="Times New Roman" w:eastAsia="宋体"/>
          <w:b/>
          <w:bCs/>
          <w:sz w:val="44"/>
          <w:szCs w:val="44"/>
        </w:rPr>
        <w:t>需提交材料清单</w:t>
      </w:r>
    </w:p>
    <w:p>
      <w:pPr>
        <w:ind w:firstLine="640"/>
        <w:rPr>
          <w:rFonts w:cs="仿宋_GB2312"/>
          <w:color w:val="000000"/>
          <w:kern w:val="0"/>
          <w:szCs w:val="32"/>
          <w:lang w:bidi="ar"/>
        </w:rPr>
      </w:pPr>
      <w:r>
        <w:rPr>
          <w:rFonts w:hint="eastAsia" w:cs="仿宋_GB2312"/>
          <w:color w:val="000000"/>
          <w:kern w:val="0"/>
          <w:szCs w:val="32"/>
          <w:lang w:bidi="ar"/>
        </w:rPr>
        <w:t>申报材料由基础材料和专项申报材料组成。</w:t>
      </w:r>
    </w:p>
    <w:p>
      <w:pPr>
        <w:pStyle w:val="2"/>
        <w:ind w:firstLine="640"/>
        <w:rPr>
          <w:lang w:bidi="ar"/>
        </w:rPr>
      </w:pPr>
      <w:r>
        <w:rPr>
          <w:rFonts w:hint="eastAsia"/>
          <w:lang w:bidi="ar"/>
        </w:rPr>
        <w:t>本表为基础材料中第一项申报表，其他所需材料请按照对应资金措施的申请指南中规定要求准备。</w:t>
      </w:r>
    </w:p>
    <w:p>
      <w:pPr>
        <w:ind w:firstLine="640"/>
      </w:pPr>
      <w:r>
        <w:rPr>
          <w:rFonts w:hint="eastAsia"/>
          <w:szCs w:val="24"/>
        </w:rPr>
        <w:t>以上材料原则上要求提供A4纸规格中文书写文件，各部分之间应有明显分割标识，</w:t>
      </w:r>
      <w:r>
        <w:rPr>
          <w:rFonts w:hint="eastAsia"/>
          <w:szCs w:val="24"/>
          <w:highlight w:val="yellow"/>
        </w:rPr>
        <w:t>一式</w:t>
      </w:r>
      <w:r>
        <w:rPr>
          <w:rFonts w:hint="eastAsia"/>
          <w:szCs w:val="24"/>
          <w:highlight w:val="yellow"/>
          <w:lang w:val="en-US" w:eastAsia="zh-CN"/>
        </w:rPr>
        <w:t>三</w:t>
      </w:r>
      <w:r>
        <w:rPr>
          <w:rFonts w:hint="eastAsia"/>
          <w:szCs w:val="24"/>
          <w:highlight w:val="yellow"/>
        </w:rPr>
        <w:t>份</w:t>
      </w:r>
      <w:r>
        <w:rPr>
          <w:rFonts w:hint="eastAsia"/>
          <w:szCs w:val="24"/>
        </w:rPr>
        <w:t>，A4纸正反面打印，连续编页码，并按照</w:t>
      </w:r>
      <w:r>
        <w:rPr>
          <w:szCs w:val="24"/>
        </w:rPr>
        <w:t>材料清单编制目录</w:t>
      </w:r>
      <w:r>
        <w:rPr>
          <w:rFonts w:hint="eastAsia"/>
          <w:szCs w:val="24"/>
        </w:rPr>
        <w:t>；相关附件存复印件验原件，加盖申请单位公章，装订成册（胶装）并加盖骑缝章。</w:t>
      </w:r>
    </w:p>
    <w:p>
      <w:pPr>
        <w:pStyle w:val="2"/>
        <w:ind w:firstLine="64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jc w:val="right"/>
    </w:pPr>
    <w:r>
      <w:rPr>
        <w:rFonts w:hint="eastAsia"/>
      </w:rPr>
      <w:t>东莞松山湖高新区软件和信息技术服务业产业集群试点培育专项资金申请表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mYjM4ZGY3NDNhMzAwNGZkY2EwNmEwNTgwZmZkZjMifQ=="/>
  </w:docVars>
  <w:rsids>
    <w:rsidRoot w:val="4A1947CF"/>
    <w:rsid w:val="000713F0"/>
    <w:rsid w:val="000B294D"/>
    <w:rsid w:val="001203AB"/>
    <w:rsid w:val="00121762"/>
    <w:rsid w:val="0019385D"/>
    <w:rsid w:val="001A05F7"/>
    <w:rsid w:val="001A18B4"/>
    <w:rsid w:val="002D36C8"/>
    <w:rsid w:val="002E04E7"/>
    <w:rsid w:val="002E19C2"/>
    <w:rsid w:val="00331B3B"/>
    <w:rsid w:val="003C1BDE"/>
    <w:rsid w:val="004049F8"/>
    <w:rsid w:val="004D3E24"/>
    <w:rsid w:val="005026F1"/>
    <w:rsid w:val="00603937"/>
    <w:rsid w:val="00604133"/>
    <w:rsid w:val="006515F1"/>
    <w:rsid w:val="00670685"/>
    <w:rsid w:val="006C1AC3"/>
    <w:rsid w:val="006C64D3"/>
    <w:rsid w:val="006F761C"/>
    <w:rsid w:val="00712CEB"/>
    <w:rsid w:val="0079012E"/>
    <w:rsid w:val="007B3E1B"/>
    <w:rsid w:val="008B0D10"/>
    <w:rsid w:val="008C67AA"/>
    <w:rsid w:val="008D59F8"/>
    <w:rsid w:val="008F11BB"/>
    <w:rsid w:val="008F1348"/>
    <w:rsid w:val="00902A74"/>
    <w:rsid w:val="0097135C"/>
    <w:rsid w:val="0099311C"/>
    <w:rsid w:val="00A10393"/>
    <w:rsid w:val="00A9410F"/>
    <w:rsid w:val="00B03FA7"/>
    <w:rsid w:val="00B75862"/>
    <w:rsid w:val="00BD0394"/>
    <w:rsid w:val="00C52396"/>
    <w:rsid w:val="00CC7E0A"/>
    <w:rsid w:val="00CF402F"/>
    <w:rsid w:val="00D13F3D"/>
    <w:rsid w:val="00E062F1"/>
    <w:rsid w:val="00E82785"/>
    <w:rsid w:val="00EA031C"/>
    <w:rsid w:val="00FF68F9"/>
    <w:rsid w:val="026C30E2"/>
    <w:rsid w:val="04D806FC"/>
    <w:rsid w:val="0E0B29BB"/>
    <w:rsid w:val="1CCF7AE6"/>
    <w:rsid w:val="20C35F6E"/>
    <w:rsid w:val="25E92311"/>
    <w:rsid w:val="26771E8D"/>
    <w:rsid w:val="353704C9"/>
    <w:rsid w:val="359B7FCE"/>
    <w:rsid w:val="37A001D7"/>
    <w:rsid w:val="3C074E47"/>
    <w:rsid w:val="3C3373FA"/>
    <w:rsid w:val="4A1947CF"/>
    <w:rsid w:val="4BF5194D"/>
    <w:rsid w:val="51A2131A"/>
    <w:rsid w:val="53D40985"/>
    <w:rsid w:val="59BF7208"/>
    <w:rsid w:val="5B5A3E1E"/>
    <w:rsid w:val="617213B6"/>
    <w:rsid w:val="683F7593"/>
    <w:rsid w:val="6A043265"/>
    <w:rsid w:val="6FFE0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_GB2312" w:hAnsi="Calibri" w:eastAsia="仿宋_GB2312" w:cs="Times New Roman"/>
      <w:kern w:val="2"/>
      <w:sz w:val="32"/>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qFormat/>
    <w:uiPriority w:val="0"/>
    <w:rPr>
      <w:rFonts w:ascii="宋体" w:hAnsi="Courier New" w:cs="Courier New"/>
      <w:szCs w:val="21"/>
    </w:rPr>
  </w:style>
  <w:style w:type="paragraph" w:styleId="3">
    <w:name w:val="index 8"/>
    <w:basedOn w:val="1"/>
    <w:next w:val="1"/>
    <w:qFormat/>
    <w:uiPriority w:val="0"/>
    <w:pPr>
      <w:ind w:left="2940"/>
    </w:pPr>
  </w:style>
  <w:style w:type="paragraph" w:styleId="4">
    <w:name w:val="footer"/>
    <w:basedOn w:val="1"/>
    <w:link w:val="11"/>
    <w:qFormat/>
    <w:uiPriority w:val="0"/>
    <w:pPr>
      <w:tabs>
        <w:tab w:val="center" w:pos="4153"/>
        <w:tab w:val="right" w:pos="8306"/>
      </w:tabs>
      <w:snapToGrid w:val="0"/>
      <w:spacing w:line="240" w:lineRule="atLeast"/>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6">
    <w:name w:val="Title"/>
    <w:basedOn w:val="1"/>
    <w:next w:val="1"/>
    <w:link w:val="12"/>
    <w:qFormat/>
    <w:uiPriority w:val="10"/>
    <w:pPr>
      <w:spacing w:before="240" w:after="60" w:line="240" w:lineRule="auto"/>
      <w:ind w:firstLine="0" w:firstLineChars="0"/>
      <w:jc w:val="center"/>
      <w:outlineLvl w:val="0"/>
    </w:pPr>
    <w:rPr>
      <w:rFonts w:asciiTheme="majorHAnsi" w:hAnsiTheme="majorHAnsi" w:eastAsiaTheme="majorEastAsia" w:cstheme="majorBidi"/>
      <w:b/>
      <w:bCs/>
      <w:szCs w:val="32"/>
    </w:rPr>
  </w:style>
  <w:style w:type="paragraph" w:customStyle="1" w:styleId="9">
    <w:name w:val="Normal New"/>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
    <w:name w:val="页眉 字符"/>
    <w:basedOn w:val="8"/>
    <w:link w:val="5"/>
    <w:qFormat/>
    <w:uiPriority w:val="0"/>
    <w:rPr>
      <w:rFonts w:ascii="仿宋_GB2312" w:hAnsi="Calibri" w:eastAsia="仿宋_GB2312" w:cs="Times New Roman"/>
      <w:kern w:val="2"/>
      <w:sz w:val="18"/>
      <w:szCs w:val="18"/>
    </w:rPr>
  </w:style>
  <w:style w:type="character" w:customStyle="1" w:styleId="11">
    <w:name w:val="页脚 字符"/>
    <w:basedOn w:val="8"/>
    <w:link w:val="4"/>
    <w:qFormat/>
    <w:uiPriority w:val="0"/>
    <w:rPr>
      <w:rFonts w:ascii="仿宋_GB2312" w:hAnsi="Calibri" w:eastAsia="仿宋_GB2312" w:cs="Times New Roman"/>
      <w:kern w:val="2"/>
      <w:sz w:val="18"/>
      <w:szCs w:val="18"/>
    </w:rPr>
  </w:style>
  <w:style w:type="character" w:customStyle="1" w:styleId="12">
    <w:name w:val="标题 字符"/>
    <w:basedOn w:val="8"/>
    <w:link w:val="6"/>
    <w:qFormat/>
    <w:uiPriority w:val="1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2001</Words>
  <Characters>2087</Characters>
  <Lines>20</Lines>
  <Paragraphs>5</Paragraphs>
  <TotalTime>92</TotalTime>
  <ScaleCrop>false</ScaleCrop>
  <LinksUpToDate>false</LinksUpToDate>
  <CharactersWithSpaces>2243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2023-09-27T08:10:00Z</dcterms:created>
  <dc:creator>d</dc:creator>
  <cp:lastModifiedBy>Chen</cp:lastModifiedBy>
  <dcterms:modified xsi:type="dcterms:W3CDTF">2023-10-16T07:59:46Z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10DE3BCFC12F4EF79E477EBFDE63BDA7_12</vt:lpwstr>
  </property>
</Properties>
</file>