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hint="eastAsia" w:eastAsia="方正小标宋简体"/>
          <w:sz w:val="36"/>
          <w:szCs w:val="36"/>
        </w:rPr>
        <w:t xml:space="preserve"> </w:t>
      </w:r>
      <w:r>
        <w:rPr>
          <w:rFonts w:hint="eastAsia" w:eastAsia="方正小标宋简体"/>
          <w:sz w:val="44"/>
          <w:szCs w:val="44"/>
        </w:rPr>
        <w:t>东莞松山湖高新区软件和信息技术服务业产业集群试点培育专项资金之支持企业引育人才措施资金申报指南</w:t>
      </w:r>
    </w:p>
    <w:p>
      <w:pPr>
        <w:adjustRightInd w:val="0"/>
        <w:snapToGrid w:val="0"/>
        <w:spacing w:line="560" w:lineRule="exact"/>
        <w:rPr>
          <w:rFonts w:ascii="仿宋_GB2312" w:hAnsi="微软雅黑" w:eastAsia="仿宋_GB2312" w:cs="宋体"/>
          <w:color w:val="333333"/>
          <w:kern w:val="0"/>
          <w:sz w:val="32"/>
          <w:szCs w:val="32"/>
        </w:rPr>
      </w:pPr>
      <w:bookmarkStart w:id="0" w:name="_Hlk147736313"/>
      <w:bookmarkStart w:id="1" w:name="_Hlk147740422"/>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（二）《关于培育发展战略性产业集群的实施意见》（东府〔2021〕10号）。</w:t>
      </w:r>
    </w:p>
    <w:bookmarkEnd w:id="0"/>
    <w:p>
      <w:pPr>
        <w:adjustRightInd w:val="0"/>
        <w:snapToGrid w:val="0"/>
        <w:spacing w:line="560" w:lineRule="exact"/>
        <w:ind w:firstLine="640" w:firstLineChars="200"/>
        <w:rPr>
          <w:rFonts w:ascii="仿宋_GB2312" w:hAnsi="微软雅黑" w:eastAsia="仿宋_GB2312" w:cs="宋体"/>
          <w:color w:val="333333"/>
          <w:kern w:val="0"/>
          <w:sz w:val="32"/>
          <w:szCs w:val="32"/>
        </w:rPr>
      </w:pPr>
      <w:bookmarkStart w:id="2" w:name="_Hlk147736601"/>
      <w:r>
        <w:rPr>
          <w:rFonts w:hint="eastAsia" w:ascii="仿宋_GB2312" w:hAnsi="微软雅黑" w:eastAsia="仿宋_GB2312" w:cs="宋体"/>
          <w:color w:val="333333"/>
          <w:kern w:val="0"/>
          <w:sz w:val="32"/>
          <w:szCs w:val="32"/>
        </w:rPr>
        <w:t>（三）</w:t>
      </w:r>
      <w:bookmarkStart w:id="3" w:name="_Hlk147736758"/>
      <w:r>
        <w:rPr>
          <w:rFonts w:hint="eastAsia" w:ascii="仿宋_GB2312" w:hAnsi="微软雅黑" w:eastAsia="仿宋_GB2312" w:cs="宋体"/>
          <w:color w:val="333333"/>
          <w:kern w:val="0"/>
          <w:sz w:val="32"/>
          <w:szCs w:val="32"/>
        </w:rPr>
        <w:t>《东莞市“3+1”产业集群试点培育专项资金管理暂行办法》（东工信〔2022〕126号）。</w:t>
      </w:r>
      <w:bookmarkEnd w:id="3"/>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（四）《东莞松山湖高新区软件和信息技术服务业产业集群试点培育发展专项资金管理办法》（松山湖发〔2023〕20号）。</w:t>
      </w:r>
    </w:p>
    <w:bookmarkEnd w:id="1"/>
    <w:bookmarkEnd w:id="2"/>
    <w:p>
      <w:pPr>
        <w:adjustRightInd w:val="0"/>
        <w:snapToGrid w:val="0"/>
        <w:spacing w:line="560" w:lineRule="exact"/>
        <w:ind w:firstLine="640" w:firstLineChars="200"/>
        <w:rPr>
          <w:rFonts w:ascii="仿宋_GB2312" w:hAnsi="微软雅黑" w:eastAsia="仿宋_GB2312" w:cs="宋体"/>
          <w:color w:val="333333"/>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9"/>
        <w:shd w:val="clear" w:color="auto" w:fill="FFFFFF"/>
        <w:spacing w:before="150" w:beforeAutospacing="0" w:after="150" w:afterAutospacing="0" w:line="560" w:lineRule="exact"/>
        <w:ind w:firstLine="707" w:firstLineChars="221"/>
        <w:jc w:val="both"/>
        <w:rPr>
          <w:rFonts w:ascii="仿宋_GB2312" w:hAnsi="微软雅黑" w:eastAsia="仿宋_GB2312"/>
          <w:color w:val="333333"/>
          <w:sz w:val="32"/>
          <w:szCs w:val="32"/>
        </w:rPr>
      </w:pPr>
      <w:bookmarkStart w:id="4" w:name="_Hlk147736783"/>
      <w:r>
        <w:rPr>
          <w:rFonts w:hint="eastAsia" w:ascii="仿宋_GB2312" w:hAnsi="微软雅黑" w:eastAsia="仿宋_GB2312"/>
          <w:color w:val="333333"/>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国民经济行业分类 (GB/T4754-2011)》中行业大类代码 64、65）（如有最新版应以最新版为准）。</w:t>
      </w:r>
    </w:p>
    <w:bookmarkEnd w:id="4"/>
    <w:p>
      <w:pPr>
        <w:adjustRightInd w:val="0"/>
        <w:snapToGrid w:val="0"/>
        <w:spacing w:line="560" w:lineRule="exact"/>
        <w:ind w:firstLine="640" w:firstLineChars="200"/>
        <w:jc w:val="left"/>
        <w:rPr>
          <w:rFonts w:ascii="仿宋_GB2312" w:hAnsi="宋体" w:eastAsia="仿宋_GB2312"/>
          <w:kern w:val="0"/>
          <w:sz w:val="32"/>
          <w:szCs w:val="32"/>
        </w:rPr>
      </w:pP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三、申报条件</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（一）申报单位在东莞市松山湖高新技术开发区内依法登记注册，并具有独立法人资格。</w:t>
      </w:r>
    </w:p>
    <w:p>
      <w:pPr>
        <w:adjustRightInd w:val="0"/>
        <w:snapToGrid w:val="0"/>
        <w:spacing w:line="560" w:lineRule="exact"/>
        <w:ind w:firstLine="640" w:firstLineChars="200"/>
        <w:jc w:val="left"/>
        <w:rPr>
          <w:rFonts w:ascii="仿宋_GB2312" w:eastAsia="仿宋_GB2312"/>
          <w:sz w:val="32"/>
          <w:szCs w:val="32"/>
        </w:rPr>
      </w:pPr>
      <w:r>
        <w:rPr>
          <w:rFonts w:hint="eastAsia" w:ascii="仿宋_GB2312" w:hAnsi="宋体" w:eastAsia="仿宋_GB2312"/>
          <w:kern w:val="0"/>
          <w:sz w:val="32"/>
          <w:szCs w:val="32"/>
        </w:rPr>
        <w:t>（二）新引进骨干人才资助项目企业营收要求为2022年财务数据，新引进开发者人才资助证书要求为</w:t>
      </w:r>
      <w:bookmarkStart w:id="5" w:name="_Hlk146720730"/>
      <w:r>
        <w:rPr>
          <w:rFonts w:hint="eastAsia" w:ascii="仿宋_GB2312" w:hAnsi="宋体" w:eastAsia="仿宋_GB2312"/>
          <w:kern w:val="0"/>
          <w:sz w:val="32"/>
          <w:szCs w:val="32"/>
        </w:rPr>
        <w:t>2022年01月01日-2022年12月31日</w:t>
      </w:r>
      <w:bookmarkEnd w:id="5"/>
      <w:r>
        <w:rPr>
          <w:rFonts w:hint="eastAsia" w:ascii="仿宋_GB2312" w:hAnsi="宋体" w:eastAsia="仿宋_GB2312"/>
          <w:kern w:val="0"/>
          <w:sz w:val="32"/>
          <w:szCs w:val="32"/>
        </w:rPr>
        <w:t>获得，人才培训提升资助要求的培训活动为2022年01月01日-2022年12月31日期间。</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四、资助标准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（一）新引进骨干人才资助。对上年度营业收入2000万元（含）-5000 万元、5000 万元（含）-2 亿元、2 亿元（含）-10 亿元、10 亿元（含）以上的规上软信企业，分别安排1个、2个、3个、5个新引进骨干人才补贴名额，每个骨干人才补贴标准为5 万元。申请人才补贴的企业需满足上年度研究开发费用不为零的条件（以统计部门核对数据为准），且企业骨干人才在园区依法连续缴纳社会保险满6个月。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新引进开发者人才资助。对于与园区企业签订1年及以上劳动合同，且在园区依法连续缴纳社会保险满6个月，并考取主流云厂家开发者相关认证证书（非入门级，包括但不限于鸿蒙、欧拉、云原生等）的开发者人才，按每人2000 元给予补贴。</w:t>
      </w:r>
    </w:p>
    <w:p>
      <w:pPr>
        <w:adjustRightInd w:val="0"/>
        <w:snapToGrid w:val="0"/>
        <w:spacing w:line="560" w:lineRule="exact"/>
        <w:ind w:firstLine="640" w:firstLineChars="200"/>
        <w:jc w:val="left"/>
        <w:rPr>
          <w:rFonts w:ascii="仿宋_GB2312" w:eastAsia="仿宋_GB2312"/>
          <w:sz w:val="32"/>
          <w:szCs w:val="32"/>
        </w:rPr>
      </w:pPr>
      <w:r>
        <w:rPr>
          <w:rFonts w:hint="eastAsia" w:ascii="仿宋_GB2312" w:hAnsi="宋体" w:eastAsia="仿宋_GB2312"/>
          <w:kern w:val="0"/>
          <w:sz w:val="32"/>
          <w:szCs w:val="32"/>
        </w:rPr>
        <w:t>（三）人才培训提升资助。鼓励园区规上软信企业组织员工参加培训，对员工自培训之日起1 年内获得国家人社部或工信部认可的相关软件和信息化专业证书，且在园区依法连续缴纳社会保险满6个月的，按实际培训费用50%、最高不超过4000 元/人的标准，给予每家企业每年最高补贴10 万元。</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6" w:name="_Hlk147938793"/>
      <w:r>
        <w:rPr>
          <w:rFonts w:hint="eastAsia" w:ascii="仿宋_GB2312" w:hAnsi="宋体" w:eastAsia="仿宋_GB2312"/>
          <w:kern w:val="0"/>
          <w:sz w:val="32"/>
          <w:szCs w:val="32"/>
        </w:rPr>
        <w:t>申报单位需同时提交基础申报材料和专项申报材料。</w:t>
      </w:r>
    </w:p>
    <w:bookmarkEnd w:id="6"/>
    <w:p>
      <w:pPr>
        <w:adjustRightInd w:val="0"/>
        <w:snapToGrid w:val="0"/>
        <w:spacing w:line="560" w:lineRule="exact"/>
        <w:ind w:firstLine="640" w:firstLineChars="200"/>
        <w:jc w:val="left"/>
        <w:rPr>
          <w:rFonts w:ascii="仿宋_GB2312" w:hAnsi="宋体" w:eastAsia="仿宋_GB2312"/>
          <w:kern w:val="0"/>
          <w:sz w:val="32"/>
          <w:szCs w:val="32"/>
        </w:rPr>
      </w:pPr>
      <w:bookmarkStart w:id="7" w:name="_Hlk147938744"/>
      <w:r>
        <w:rPr>
          <w:rFonts w:hint="eastAsia" w:ascii="仿宋_GB2312" w:hAnsi="宋体" w:eastAsia="仿宋_GB2312"/>
          <w:kern w:val="0"/>
          <w:sz w:val="32"/>
          <w:szCs w:val="32"/>
        </w:rPr>
        <w:t>（一）</w:t>
      </w:r>
      <w:bookmarkEnd w:id="7"/>
      <w:r>
        <w:rPr>
          <w:rFonts w:hint="eastAsia" w:ascii="仿宋_GB2312" w:hAnsi="宋体" w:eastAsia="仿宋_GB2312"/>
          <w:kern w:val="0"/>
          <w:sz w:val="32"/>
          <w:szCs w:val="32"/>
        </w:rPr>
        <w:t>基础材料：</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bookmarkStart w:id="8" w:name="_Hlk147941290"/>
      <w:r>
        <w:rPr>
          <w:rFonts w:hint="eastAsia" w:ascii="仿宋_GB2312" w:hAnsi="宋体" w:eastAsia="仿宋_GB2312"/>
          <w:kern w:val="0"/>
          <w:sz w:val="32"/>
          <w:szCs w:val="32"/>
        </w:rPr>
        <w:t>1、</w:t>
      </w: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提供申报表纸质文件原件（加盖公章）。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3、法人代表身份证复印件（加盖公章）。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5、申报单位上一年的财务审计报告或财务报表复印件（加盖公章）。</w:t>
      </w:r>
    </w:p>
    <w:p>
      <w:pPr>
        <w:adjustRightInd w:val="0"/>
        <w:snapToGrid w:val="0"/>
        <w:spacing w:line="560" w:lineRule="exact"/>
        <w:ind w:firstLine="566" w:firstLineChars="177"/>
        <w:jc w:val="left"/>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6、信用中国（广东·东莞）（https://credit.dg.gov.cn/）下载无违法违规证明版信用报告。</w:t>
      </w:r>
    </w:p>
    <w:bookmarkEnd w:id="8"/>
    <w:p>
      <w:pPr>
        <w:adjustRightInd w:val="0"/>
        <w:snapToGrid w:val="0"/>
        <w:spacing w:line="560" w:lineRule="exact"/>
        <w:ind w:firstLine="640" w:firstLineChars="200"/>
        <w:jc w:val="left"/>
        <w:rPr>
          <w:rFonts w:ascii="仿宋_GB2312" w:hAnsi="宋体" w:eastAsia="仿宋_GB2312"/>
          <w:kern w:val="0"/>
          <w:sz w:val="32"/>
          <w:szCs w:val="32"/>
        </w:rPr>
      </w:pPr>
      <w:bookmarkStart w:id="9" w:name="_Hlk147736931"/>
      <w:r>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7</w:t>
      </w: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w:t>
      </w:r>
      <w:r>
        <w:rPr>
          <w:rFonts w:hint="eastAsia" w:ascii="仿宋_GB2312" w:hAnsi="微软雅黑" w:eastAsia="仿宋_GB2312" w:cs="宋体"/>
          <w:kern w:val="0"/>
          <w:sz w:val="32"/>
          <w:szCs w:val="32"/>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bookmarkEnd w:id="9"/>
    </w:p>
    <w:p>
      <w:pPr>
        <w:pStyle w:val="18"/>
        <w:numPr>
          <w:ilvl w:val="0"/>
          <w:numId w:val="1"/>
        </w:numPr>
        <w:adjustRightInd w:val="0"/>
        <w:snapToGrid w:val="0"/>
        <w:spacing w:line="560" w:lineRule="exact"/>
        <w:ind w:firstLineChars="0"/>
        <w:jc w:val="left"/>
        <w:rPr>
          <w:rFonts w:ascii="仿宋_GB2312" w:hAnsi="宋体" w:eastAsia="仿宋_GB2312"/>
          <w:kern w:val="0"/>
          <w:sz w:val="32"/>
          <w:szCs w:val="32"/>
        </w:rPr>
      </w:pPr>
      <w:bookmarkStart w:id="10" w:name="_Hlk147941296"/>
      <w:r>
        <w:rPr>
          <w:rFonts w:hint="eastAsia" w:ascii="仿宋_GB2312" w:hAnsi="宋体" w:eastAsia="仿宋_GB2312"/>
          <w:kern w:val="0"/>
          <w:sz w:val="32"/>
          <w:szCs w:val="32"/>
        </w:rPr>
        <w:t>专项材料：</w:t>
      </w:r>
    </w:p>
    <w:bookmarkEnd w:id="10"/>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1、申请新引进骨干人才资助的专项材料如下：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1.1</w:t>
      </w:r>
      <w:r>
        <w:rPr>
          <w:rFonts w:hint="eastAsia" w:ascii="仿宋_GB2312" w:hAnsi="微软雅黑" w:eastAsia="仿宋_GB2312" w:cs="宋体"/>
          <w:kern w:val="0"/>
          <w:sz w:val="32"/>
          <w:szCs w:val="32"/>
        </w:rPr>
        <w:t>、填写《支持企业引育人才推荐表》原件（加盖公章）。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、骨干人才学历证明复印件材料</w:t>
      </w:r>
      <w:r>
        <w:rPr>
          <w:rFonts w:ascii="仿宋_GB2312" w:hAnsi="微软雅黑" w:eastAsia="仿宋_GB2312" w:cs="宋体"/>
          <w:kern w:val="0"/>
          <w:sz w:val="32"/>
          <w:szCs w:val="32"/>
        </w:rPr>
        <w:t>或通过计算机软件相关专业中级职称认定</w:t>
      </w:r>
      <w:r>
        <w:rPr>
          <w:rFonts w:hint="eastAsia" w:ascii="仿宋_GB2312" w:hAnsi="微软雅黑" w:eastAsia="仿宋_GB2312" w:cs="宋体"/>
          <w:kern w:val="0"/>
          <w:sz w:val="32"/>
          <w:szCs w:val="32"/>
        </w:rPr>
        <w:t>（加盖公章）。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.3</w:t>
      </w:r>
      <w:r>
        <w:rPr>
          <w:rFonts w:hint="eastAsia" w:ascii="仿宋_GB2312" w:hAnsi="微软雅黑" w:eastAsia="仿宋_GB2312" w:cs="宋体"/>
          <w:kern w:val="0"/>
          <w:sz w:val="32"/>
          <w:szCs w:val="32"/>
        </w:rPr>
        <w:t>、骨干人才劳动合同复印件（加盖公章）。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1.4</w:t>
      </w:r>
      <w:r>
        <w:rPr>
          <w:rFonts w:hint="eastAsia" w:ascii="仿宋_GB2312" w:hAnsi="微软雅黑" w:eastAsia="仿宋_GB2312" w:cs="宋体"/>
          <w:kern w:val="0"/>
          <w:sz w:val="32"/>
          <w:szCs w:val="32"/>
        </w:rPr>
        <w:t>、骨干人才2022年社保缴纳证明（加盖公章）。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1.5</w:t>
      </w:r>
      <w:r>
        <w:rPr>
          <w:rFonts w:hint="eastAsia" w:ascii="仿宋_GB2312" w:hAnsi="微软雅黑" w:eastAsia="仿宋_GB2312" w:cs="宋体"/>
          <w:kern w:val="0"/>
          <w:sz w:val="32"/>
          <w:szCs w:val="32"/>
        </w:rPr>
        <w:t>、骨干人才薪资流水证明材料（加盖公章）。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2、申请新引进开发者人才资助的专项材料如下：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、填写《支持企业引育人才推荐表》原件（加盖公章）。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2.2</w:t>
      </w:r>
      <w:r>
        <w:rPr>
          <w:rFonts w:hint="eastAsia" w:ascii="仿宋_GB2312" w:hAnsi="微软雅黑" w:eastAsia="仿宋_GB2312" w:cs="宋体"/>
          <w:kern w:val="0"/>
          <w:sz w:val="32"/>
          <w:szCs w:val="32"/>
        </w:rPr>
        <w:t>、开发者人才提供考取的主流云厂家开发者相关认证证书复印件（加盖公章）（非入门级，包括但不限于鸿蒙、欧拉、云原生等）。</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2.3</w:t>
      </w:r>
      <w:r>
        <w:rPr>
          <w:rFonts w:hint="eastAsia" w:ascii="仿宋_GB2312" w:hAnsi="微软雅黑" w:eastAsia="仿宋_GB2312" w:cs="宋体"/>
          <w:kern w:val="0"/>
          <w:sz w:val="32"/>
          <w:szCs w:val="32"/>
        </w:rPr>
        <w:t>、开发者人才劳动合同复印件（加盖公章）。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2.4</w:t>
      </w:r>
      <w:r>
        <w:rPr>
          <w:rFonts w:hint="eastAsia" w:ascii="仿宋_GB2312" w:hAnsi="微软雅黑" w:eastAsia="仿宋_GB2312" w:cs="宋体"/>
          <w:kern w:val="0"/>
          <w:sz w:val="32"/>
          <w:szCs w:val="32"/>
        </w:rPr>
        <w:t>、开发者人才2022年社保缴纳证明（加盖公章）。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3、申请人才培训提升资助的的专项材料如下：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3.1</w:t>
      </w:r>
      <w:r>
        <w:rPr>
          <w:rFonts w:hint="eastAsia" w:ascii="仿宋_GB2312" w:hAnsi="微软雅黑" w:eastAsia="仿宋_GB2312" w:cs="宋体"/>
          <w:kern w:val="0"/>
          <w:sz w:val="32"/>
          <w:szCs w:val="32"/>
        </w:rPr>
        <w:t>、填写《支持企业引育人才推荐表》原件（加盖公章）。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3.2</w:t>
      </w:r>
      <w:r>
        <w:rPr>
          <w:rFonts w:hint="eastAsia" w:ascii="仿宋_GB2312" w:hAnsi="微软雅黑" w:eastAsia="仿宋_GB2312" w:cs="宋体"/>
          <w:kern w:val="0"/>
          <w:sz w:val="32"/>
          <w:szCs w:val="32"/>
        </w:rPr>
        <w:t>、公司人才自参加培训之日起</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年内获得国家人社部或工信部认可的相关软件和信息化专业证书复印件（加盖公章）。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3.3</w:t>
      </w:r>
      <w:r>
        <w:rPr>
          <w:rFonts w:hint="eastAsia" w:ascii="仿宋_GB2312" w:hAnsi="微软雅黑" w:eastAsia="仿宋_GB2312" w:cs="宋体"/>
          <w:kern w:val="0"/>
          <w:sz w:val="32"/>
          <w:szCs w:val="32"/>
        </w:rPr>
        <w:t>、公司本次培训的培训费用发票（如无发票则需要提供付款水单及财务记账凭证等证明材料）（加盖公章）。</w:t>
      </w: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六、申报及审批流程</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numPr>
          <w:ilvl w:val="0"/>
          <w:numId w:val="2"/>
        </w:num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项目评审。松山湖工业和信息化局根据松山湖管委会审批结果，向松山湖财政国资金融局提交资助资金拨付资料，松山湖财政国资金融局按程序及时拨付资助资金。</w:t>
      </w: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七、咨询电话</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（二）松山湖软件产业统计监测系统咨询电话：</w:t>
      </w:r>
      <w:r>
        <w:rPr>
          <w:rFonts w:ascii="仿宋_GB2312" w:hAnsi="微软雅黑" w:eastAsia="仿宋_GB2312" w:cs="宋体"/>
          <w:kern w:val="0"/>
          <w:sz w:val="32"/>
          <w:szCs w:val="32"/>
        </w:rPr>
        <w:t>13751176297</w:t>
      </w:r>
      <w:r>
        <w:rPr>
          <w:rFonts w:hint="eastAsia" w:ascii="仿宋_GB2312" w:hAnsi="微软雅黑" w:eastAsia="仿宋_GB2312" w:cs="宋体"/>
          <w:kern w:val="0"/>
          <w:sz w:val="32"/>
          <w:szCs w:val="32"/>
        </w:rPr>
        <w:t>。</w:t>
      </w:r>
    </w:p>
    <w:p>
      <w:pPr>
        <w:adjustRightInd w:val="0"/>
        <w:snapToGrid w:val="0"/>
        <w:spacing w:line="560" w:lineRule="exact"/>
        <w:ind w:firstLine="640" w:firstLineChars="200"/>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（三）申报系统技术支持电话：0769-23078820。</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八、注意事项</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rPr>
          <w:rFonts w:ascii="仿宋_GB2312" w:hAnsi="微软雅黑" w:eastAsia="仿宋_GB2312" w:cs="宋体"/>
          <w:kern w:val="0"/>
          <w:sz w:val="32"/>
          <w:szCs w:val="32"/>
        </w:rPr>
      </w:pPr>
      <w:bookmarkStart w:id="11" w:name="_Hlk147825329"/>
      <w:r>
        <w:rPr>
          <w:rFonts w:hint="eastAsia" w:ascii="仿宋_GB2312" w:hAnsi="微软雅黑" w:eastAsia="仿宋_GB2312" w:cs="宋体"/>
          <w:kern w:val="0"/>
          <w:sz w:val="32"/>
          <w:szCs w:val="32"/>
        </w:rPr>
        <w:t>（三）本指南中所述软信企业是指申报企业的行业性质是软件和信息技术服务业，其中，规上企业需已纳入统计联网直报系统的互联网和相关服务（国民经济行业分类64）、软件和信息技术服务业（国民经济行业分类65）统计范围。非规上企业工商登记的经营范围需包含软件开发、信息技术服务、信息技术咨询服务等与软件信息技术服务相关的业务并且软件业务收入（</w:t>
      </w:r>
      <w:r>
        <w:rPr>
          <w:rFonts w:hint="eastAsia" w:eastAsia="仿宋_GB2312"/>
          <w:sz w:val="24"/>
          <w:szCs w:val="24"/>
        </w:rPr>
        <w:t>软件业务收入是指软件和信息技术服务业企业在报告期从事软件产品、信息技术服务、信息安全、嵌入式系统软件四项业务产生的销售收入的合计。</w:t>
      </w:r>
      <w:r>
        <w:rPr>
          <w:rFonts w:hint="eastAsia" w:ascii="仿宋_GB2312" w:hAnsi="微软雅黑" w:eastAsia="仿宋_GB2312" w:cs="宋体"/>
          <w:kern w:val="0"/>
          <w:sz w:val="32"/>
          <w:szCs w:val="32"/>
        </w:rPr>
        <w:t>）占企业年营业收入达30%。</w:t>
      </w:r>
    </w:p>
    <w:bookmarkEnd w:id="11"/>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w:t>
      </w:r>
      <w:r>
        <w:rPr>
          <w:rFonts w:ascii="仿宋_GB2312" w:hAnsi="宋体" w:eastAsia="仿宋_GB2312"/>
          <w:kern w:val="0"/>
          <w:sz w:val="32"/>
          <w:szCs w:val="32"/>
        </w:rPr>
        <w:t xml:space="preserve">骨干人才，是指具备软件工程能力，高水平的软件系统分析、架构设计、工程实施的高级技术人才，需同时符合以下条件：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1.具有本科(含)以上计算机软件相关专业学历或通过计算机软件相关专业中级职称认定；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2.从事软件系统分析、架构设计、工程实施等高级技术工作；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3.税前年薪达到50万元(含)以上。</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（五）松山湖管委会对本指南保留最终解释权。</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ind w:firstLine="640" w:firstLineChars="200"/>
        <w:jc w:val="left"/>
        <w:rPr>
          <w:rFonts w:ascii="仿宋_GB2312" w:hAnsi="宋体" w:eastAsia="仿宋_GB2312"/>
          <w:kern w:val="0"/>
          <w:sz w:val="32"/>
          <w:szCs w:val="32"/>
        </w:rPr>
      </w:pPr>
      <w:bookmarkStart w:id="12" w:name="_Hlk147941545"/>
      <w:r>
        <w:rPr>
          <w:rFonts w:hint="eastAsia" w:ascii="仿宋_GB2312" w:hAnsi="宋体" w:eastAsia="仿宋_GB2312"/>
          <w:kern w:val="0"/>
          <w:sz w:val="32"/>
          <w:szCs w:val="32"/>
        </w:rPr>
        <w:t>附件：1、支持企业引育人才推荐表</w:t>
      </w:r>
    </w:p>
    <w:p>
      <w:pPr>
        <w:adjustRightInd w:val="0"/>
        <w:snapToGrid w:val="0"/>
        <w:spacing w:line="560" w:lineRule="exact"/>
        <w:ind w:left="1598" w:leftChars="304" w:hanging="960" w:hangingChars="3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2、支持企业引育人才措施资金申报所需附件材料清单</w:t>
      </w:r>
    </w:p>
    <w:p>
      <w:pPr>
        <w:adjustRightInd w:val="0"/>
        <w:snapToGrid w:val="0"/>
        <w:spacing w:line="560" w:lineRule="exact"/>
        <w:ind w:firstLine="1600" w:firstLineChars="500"/>
        <w:jc w:val="left"/>
        <w:rPr>
          <w:rFonts w:ascii="仿宋_GB2312" w:hAnsi="宋体" w:eastAsia="仿宋_GB2312"/>
          <w:kern w:val="0"/>
          <w:sz w:val="32"/>
          <w:szCs w:val="32"/>
        </w:rPr>
      </w:pPr>
    </w:p>
    <w:bookmarkEnd w:id="12"/>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sz w:val="48"/>
          <w:szCs w:val="48"/>
        </w:rPr>
      </w:pPr>
      <w:r>
        <w:rPr>
          <w:rFonts w:hint="eastAsia" w:ascii="仿宋_GB2312" w:hAnsi="宋体" w:eastAsia="仿宋_GB2312"/>
          <w:kern w:val="0"/>
          <w:sz w:val="32"/>
          <w:szCs w:val="32"/>
        </w:rPr>
        <w:t>附件1</w:t>
      </w:r>
      <w:r>
        <w:rPr>
          <w:sz w:val="48"/>
          <w:szCs w:val="48"/>
        </w:rPr>
        <w:t xml:space="preserve"> </w:t>
      </w:r>
    </w:p>
    <w:p>
      <w:pPr>
        <w:jc w:val="center"/>
        <w:rPr>
          <w:rFonts w:ascii="黑体" w:hAnsi="黑体" w:eastAsia="黑体" w:cs="黑体"/>
          <w:kern w:val="0"/>
          <w:sz w:val="44"/>
          <w:szCs w:val="44"/>
        </w:rPr>
      </w:pPr>
      <w:r>
        <w:rPr>
          <w:rFonts w:hint="eastAsia" w:ascii="黑体" w:hAnsi="黑体" w:eastAsia="黑体" w:cs="黑体"/>
          <w:kern w:val="0"/>
          <w:sz w:val="44"/>
          <w:szCs w:val="44"/>
        </w:rPr>
        <w:t>支持企业引育人才推荐表</w:t>
      </w:r>
    </w:p>
    <w:tbl>
      <w:tblPr>
        <w:tblStyle w:val="11"/>
        <w:tblW w:w="10312" w:type="dxa"/>
        <w:tblInd w:w="-8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678"/>
        <w:gridCol w:w="1559"/>
        <w:gridCol w:w="607"/>
        <w:gridCol w:w="1155"/>
        <w:gridCol w:w="1366"/>
        <w:gridCol w:w="1669"/>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312" w:type="dxa"/>
            <w:gridSpan w:val="8"/>
          </w:tcPr>
          <w:p>
            <w:pPr>
              <w:spacing w:line="360" w:lineRule="auto"/>
              <w:jc w:val="center"/>
              <w:rPr>
                <w:rFonts w:ascii="宋体" w:hAnsi="宋体" w:cs="宋体"/>
                <w:sz w:val="24"/>
              </w:rPr>
            </w:pPr>
            <w:r>
              <w:rPr>
                <w:rFonts w:hint="eastAsia" w:ascii="宋体" w:hAnsi="宋体" w:cs="宋体"/>
                <w:sz w:val="24"/>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312" w:type="dxa"/>
            <w:gridSpan w:val="8"/>
          </w:tcPr>
          <w:p>
            <w:pPr>
              <w:spacing w:line="360" w:lineRule="auto"/>
              <w:jc w:val="left"/>
              <w:rPr>
                <w:rFonts w:ascii="宋体" w:hAnsi="宋体" w:cs="宋体"/>
                <w:sz w:val="24"/>
              </w:rPr>
            </w:pPr>
            <w:r>
              <w:rPr>
                <w:rFonts w:hint="eastAsia" w:ascii="宋体" w:hAnsi="宋体" w:cs="宋体"/>
                <w:sz w:val="24"/>
              </w:rPr>
              <w:t xml:space="preserve">资助项目类型： </w:t>
            </w:r>
            <w:r>
              <w:rPr>
                <w:rFonts w:hint="eastAsia" w:ascii="宋体" w:hAnsi="宋体" w:cs="宋体"/>
                <w:sz w:val="24"/>
              </w:rPr>
              <w:sym w:font="Wingdings 2" w:char="00A3"/>
            </w:r>
            <w:r>
              <w:rPr>
                <w:rFonts w:hint="eastAsia" w:ascii="宋体" w:hAnsi="宋体" w:cs="宋体"/>
                <w:sz w:val="24"/>
              </w:rPr>
              <w:t>新引进骨干人才资助   □新引进开发者人才资助    □人才培训提升资助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74" w:type="dxa"/>
            <w:gridSpan w:val="2"/>
            <w:vMerge w:val="restart"/>
          </w:tcPr>
          <w:p>
            <w:pPr>
              <w:spacing w:line="360" w:lineRule="auto"/>
              <w:jc w:val="center"/>
              <w:rPr>
                <w:rFonts w:ascii="宋体" w:hAnsi="宋体" w:cs="宋体"/>
                <w:sz w:val="24"/>
              </w:rPr>
            </w:pPr>
            <w:r>
              <w:rPr>
                <w:rFonts w:hint="eastAsia" w:ascii="宋体" w:hAnsi="宋体" w:cs="宋体"/>
                <w:sz w:val="24"/>
              </w:rPr>
              <w:t>姓名</w:t>
            </w:r>
          </w:p>
        </w:tc>
        <w:tc>
          <w:tcPr>
            <w:tcW w:w="2166" w:type="dxa"/>
            <w:gridSpan w:val="2"/>
            <w:vMerge w:val="restart"/>
          </w:tcPr>
          <w:p>
            <w:pPr>
              <w:spacing w:line="360" w:lineRule="auto"/>
              <w:jc w:val="center"/>
              <w:rPr>
                <w:rFonts w:ascii="宋体" w:hAnsi="宋体" w:cs="宋体"/>
                <w:sz w:val="24"/>
              </w:rPr>
            </w:pPr>
          </w:p>
        </w:tc>
        <w:tc>
          <w:tcPr>
            <w:tcW w:w="1155" w:type="dxa"/>
          </w:tcPr>
          <w:p>
            <w:pPr>
              <w:spacing w:line="360" w:lineRule="auto"/>
              <w:jc w:val="center"/>
              <w:rPr>
                <w:rFonts w:ascii="宋体" w:hAnsi="宋体" w:cs="宋体"/>
                <w:sz w:val="24"/>
              </w:rPr>
            </w:pPr>
            <w:r>
              <w:rPr>
                <w:rFonts w:hint="eastAsia" w:ascii="宋体" w:hAnsi="宋体" w:cs="宋体"/>
                <w:sz w:val="24"/>
              </w:rPr>
              <w:t>年龄</w:t>
            </w:r>
          </w:p>
        </w:tc>
        <w:tc>
          <w:tcPr>
            <w:tcW w:w="1366" w:type="dxa"/>
          </w:tcPr>
          <w:p>
            <w:pPr>
              <w:spacing w:line="360" w:lineRule="auto"/>
              <w:jc w:val="center"/>
              <w:rPr>
                <w:rFonts w:ascii="宋体" w:hAnsi="宋体" w:cs="宋体"/>
                <w:sz w:val="24"/>
              </w:rPr>
            </w:pPr>
          </w:p>
        </w:tc>
        <w:tc>
          <w:tcPr>
            <w:tcW w:w="1669" w:type="dxa"/>
          </w:tcPr>
          <w:p>
            <w:pPr>
              <w:spacing w:line="360" w:lineRule="auto"/>
              <w:jc w:val="center"/>
              <w:rPr>
                <w:rFonts w:ascii="宋体" w:hAnsi="宋体" w:cs="宋体"/>
                <w:sz w:val="24"/>
              </w:rPr>
            </w:pPr>
            <w:r>
              <w:rPr>
                <w:rFonts w:hint="eastAsia" w:ascii="宋体" w:hAnsi="宋体" w:cs="宋体"/>
                <w:sz w:val="24"/>
              </w:rPr>
              <w:t>职称</w:t>
            </w:r>
          </w:p>
        </w:tc>
        <w:tc>
          <w:tcPr>
            <w:tcW w:w="1582" w:type="dxa"/>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74" w:type="dxa"/>
            <w:gridSpan w:val="2"/>
            <w:vMerge w:val="continue"/>
          </w:tcPr>
          <w:p>
            <w:pPr>
              <w:spacing w:line="360" w:lineRule="auto"/>
              <w:jc w:val="center"/>
            </w:pPr>
          </w:p>
        </w:tc>
        <w:tc>
          <w:tcPr>
            <w:tcW w:w="2166" w:type="dxa"/>
            <w:gridSpan w:val="2"/>
            <w:vMerge w:val="continue"/>
          </w:tcPr>
          <w:p>
            <w:pPr>
              <w:spacing w:line="360" w:lineRule="auto"/>
              <w:jc w:val="center"/>
            </w:pPr>
          </w:p>
        </w:tc>
        <w:tc>
          <w:tcPr>
            <w:tcW w:w="1155" w:type="dxa"/>
          </w:tcPr>
          <w:p>
            <w:pPr>
              <w:spacing w:line="360" w:lineRule="auto"/>
              <w:jc w:val="center"/>
              <w:rPr>
                <w:rFonts w:ascii="宋体" w:hAnsi="宋体" w:cs="宋体"/>
                <w:sz w:val="24"/>
              </w:rPr>
            </w:pPr>
            <w:r>
              <w:rPr>
                <w:rFonts w:hint="eastAsia" w:ascii="宋体" w:hAnsi="宋体" w:cs="宋体"/>
                <w:sz w:val="24"/>
              </w:rPr>
              <w:t>性别</w:t>
            </w:r>
          </w:p>
        </w:tc>
        <w:tc>
          <w:tcPr>
            <w:tcW w:w="1366" w:type="dxa"/>
          </w:tcPr>
          <w:p>
            <w:pPr>
              <w:spacing w:line="360" w:lineRule="auto"/>
              <w:jc w:val="center"/>
              <w:rPr>
                <w:rFonts w:ascii="宋体" w:hAnsi="宋体" w:cs="宋体"/>
                <w:sz w:val="24"/>
              </w:rPr>
            </w:pPr>
          </w:p>
        </w:tc>
        <w:tc>
          <w:tcPr>
            <w:tcW w:w="1669" w:type="dxa"/>
          </w:tcPr>
          <w:p>
            <w:pPr>
              <w:spacing w:line="360" w:lineRule="auto"/>
              <w:jc w:val="center"/>
              <w:rPr>
                <w:rFonts w:ascii="宋体" w:hAnsi="宋体" w:cs="宋体"/>
                <w:sz w:val="24"/>
              </w:rPr>
            </w:pPr>
            <w:r>
              <w:rPr>
                <w:rFonts w:hint="eastAsia" w:ascii="宋体" w:hAnsi="宋体" w:cs="宋体"/>
                <w:sz w:val="24"/>
              </w:rPr>
              <w:t>职称评定单位</w:t>
            </w:r>
          </w:p>
        </w:tc>
        <w:tc>
          <w:tcPr>
            <w:tcW w:w="1582" w:type="dxa"/>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gridSpan w:val="2"/>
          </w:tcPr>
          <w:p>
            <w:pPr>
              <w:spacing w:line="360" w:lineRule="auto"/>
              <w:jc w:val="center"/>
              <w:rPr>
                <w:rFonts w:ascii="宋体" w:hAnsi="宋体" w:cs="宋体"/>
                <w:sz w:val="24"/>
              </w:rPr>
            </w:pPr>
            <w:r>
              <w:rPr>
                <w:rFonts w:hint="eastAsia" w:ascii="宋体" w:hAnsi="宋体" w:cs="宋体"/>
                <w:sz w:val="24"/>
              </w:rPr>
              <w:t>学历</w:t>
            </w:r>
          </w:p>
        </w:tc>
        <w:tc>
          <w:tcPr>
            <w:tcW w:w="2166" w:type="dxa"/>
            <w:gridSpan w:val="2"/>
          </w:tcPr>
          <w:p>
            <w:pPr>
              <w:spacing w:line="360" w:lineRule="auto"/>
              <w:jc w:val="center"/>
              <w:rPr>
                <w:rFonts w:ascii="宋体" w:hAnsi="宋体" w:cs="宋体"/>
                <w:sz w:val="24"/>
              </w:rPr>
            </w:pPr>
          </w:p>
        </w:tc>
        <w:tc>
          <w:tcPr>
            <w:tcW w:w="1155" w:type="dxa"/>
          </w:tcPr>
          <w:p>
            <w:pPr>
              <w:spacing w:line="360" w:lineRule="auto"/>
              <w:jc w:val="center"/>
              <w:rPr>
                <w:rFonts w:ascii="宋体" w:hAnsi="宋体" w:cs="宋体"/>
                <w:sz w:val="24"/>
              </w:rPr>
            </w:pPr>
            <w:r>
              <w:rPr>
                <w:rFonts w:hint="eastAsia" w:ascii="宋体" w:hAnsi="宋体" w:cs="宋体"/>
                <w:sz w:val="24"/>
              </w:rPr>
              <w:t>所学专业</w:t>
            </w:r>
          </w:p>
        </w:tc>
        <w:tc>
          <w:tcPr>
            <w:tcW w:w="1366" w:type="dxa"/>
          </w:tcPr>
          <w:p>
            <w:pPr>
              <w:spacing w:line="360" w:lineRule="auto"/>
              <w:jc w:val="center"/>
              <w:rPr>
                <w:rFonts w:ascii="宋体" w:hAnsi="宋体" w:cs="宋体"/>
                <w:sz w:val="24"/>
              </w:rPr>
            </w:pPr>
          </w:p>
        </w:tc>
        <w:tc>
          <w:tcPr>
            <w:tcW w:w="1669" w:type="dxa"/>
          </w:tcPr>
          <w:p>
            <w:pPr>
              <w:spacing w:line="360" w:lineRule="auto"/>
              <w:jc w:val="center"/>
              <w:rPr>
                <w:rFonts w:ascii="宋体" w:hAnsi="宋体" w:cs="宋体"/>
                <w:sz w:val="24"/>
              </w:rPr>
            </w:pPr>
            <w:r>
              <w:rPr>
                <w:rFonts w:hint="eastAsia" w:ascii="宋体" w:hAnsi="宋体" w:cs="宋体"/>
                <w:sz w:val="24"/>
              </w:rPr>
              <w:t>毕业院校</w:t>
            </w:r>
          </w:p>
        </w:tc>
        <w:tc>
          <w:tcPr>
            <w:tcW w:w="1582" w:type="dxa"/>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2374" w:type="dxa"/>
            <w:gridSpan w:val="2"/>
          </w:tcPr>
          <w:p>
            <w:pPr>
              <w:spacing w:line="360" w:lineRule="auto"/>
              <w:jc w:val="center"/>
              <w:rPr>
                <w:rFonts w:ascii="宋体" w:hAnsi="宋体" w:cs="宋体"/>
                <w:sz w:val="24"/>
              </w:rPr>
            </w:pPr>
            <w:r>
              <w:rPr>
                <w:rFonts w:hint="eastAsia" w:ascii="宋体" w:hAnsi="宋体" w:cs="宋体"/>
                <w:sz w:val="24"/>
              </w:rPr>
              <w:t>所在公司名称</w:t>
            </w:r>
          </w:p>
        </w:tc>
        <w:tc>
          <w:tcPr>
            <w:tcW w:w="7938" w:type="dxa"/>
            <w:gridSpan w:val="6"/>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374" w:type="dxa"/>
            <w:gridSpan w:val="2"/>
          </w:tcPr>
          <w:p>
            <w:pPr>
              <w:spacing w:line="360" w:lineRule="auto"/>
              <w:jc w:val="center"/>
              <w:rPr>
                <w:rFonts w:ascii="宋体" w:hAnsi="宋体" w:cs="宋体"/>
                <w:sz w:val="24"/>
              </w:rPr>
            </w:pPr>
            <w:r>
              <w:rPr>
                <w:rFonts w:hint="eastAsia" w:ascii="宋体" w:hAnsi="宋体" w:cs="宋体"/>
                <w:sz w:val="24"/>
              </w:rPr>
              <w:t>公司地址</w:t>
            </w:r>
          </w:p>
        </w:tc>
        <w:tc>
          <w:tcPr>
            <w:tcW w:w="7938" w:type="dxa"/>
            <w:gridSpan w:val="6"/>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gridSpan w:val="2"/>
          </w:tcPr>
          <w:p>
            <w:pPr>
              <w:spacing w:line="360" w:lineRule="auto"/>
              <w:jc w:val="center"/>
              <w:rPr>
                <w:rFonts w:ascii="宋体" w:hAnsi="宋体" w:cs="宋体"/>
                <w:sz w:val="24"/>
              </w:rPr>
            </w:pPr>
            <w:r>
              <w:rPr>
                <w:rFonts w:hint="eastAsia" w:ascii="宋体" w:hAnsi="宋体" w:cs="宋体"/>
                <w:sz w:val="24"/>
              </w:rPr>
              <w:t>职务</w:t>
            </w:r>
          </w:p>
        </w:tc>
        <w:tc>
          <w:tcPr>
            <w:tcW w:w="3321" w:type="dxa"/>
            <w:gridSpan w:val="3"/>
          </w:tcPr>
          <w:p>
            <w:pPr>
              <w:spacing w:line="360" w:lineRule="auto"/>
              <w:jc w:val="center"/>
              <w:rPr>
                <w:rFonts w:ascii="宋体" w:hAnsi="宋体" w:cs="宋体"/>
                <w:sz w:val="24"/>
              </w:rPr>
            </w:pPr>
          </w:p>
        </w:tc>
        <w:tc>
          <w:tcPr>
            <w:tcW w:w="1366" w:type="dxa"/>
          </w:tcPr>
          <w:p>
            <w:pPr>
              <w:spacing w:line="360" w:lineRule="auto"/>
              <w:jc w:val="center"/>
              <w:rPr>
                <w:rFonts w:ascii="宋体" w:hAnsi="宋体" w:cs="宋体"/>
                <w:sz w:val="24"/>
              </w:rPr>
            </w:pPr>
            <w:r>
              <w:rPr>
                <w:rFonts w:hint="eastAsia" w:ascii="宋体" w:hAnsi="宋体" w:cs="宋体"/>
                <w:sz w:val="24"/>
              </w:rPr>
              <w:t>身份证号</w:t>
            </w:r>
          </w:p>
        </w:tc>
        <w:tc>
          <w:tcPr>
            <w:tcW w:w="3251" w:type="dxa"/>
            <w:gridSpan w:val="2"/>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gridSpan w:val="2"/>
          </w:tcPr>
          <w:p>
            <w:pPr>
              <w:spacing w:line="360" w:lineRule="auto"/>
              <w:jc w:val="center"/>
              <w:rPr>
                <w:rFonts w:ascii="宋体" w:hAnsi="宋体" w:cs="宋体"/>
                <w:sz w:val="24"/>
              </w:rPr>
            </w:pPr>
            <w:r>
              <w:rPr>
                <w:rFonts w:hint="eastAsia" w:ascii="宋体" w:hAnsi="宋体" w:cs="宋体"/>
                <w:sz w:val="24"/>
              </w:rPr>
              <w:t>联系电话/手机</w:t>
            </w:r>
          </w:p>
        </w:tc>
        <w:tc>
          <w:tcPr>
            <w:tcW w:w="3321" w:type="dxa"/>
            <w:gridSpan w:val="3"/>
          </w:tcPr>
          <w:p>
            <w:pPr>
              <w:spacing w:line="360" w:lineRule="auto"/>
              <w:jc w:val="center"/>
              <w:rPr>
                <w:rFonts w:ascii="宋体" w:hAnsi="宋体" w:cs="宋体"/>
                <w:sz w:val="24"/>
              </w:rPr>
            </w:pPr>
          </w:p>
        </w:tc>
        <w:tc>
          <w:tcPr>
            <w:tcW w:w="1366" w:type="dxa"/>
          </w:tcPr>
          <w:p>
            <w:pPr>
              <w:spacing w:line="360" w:lineRule="auto"/>
              <w:jc w:val="center"/>
              <w:rPr>
                <w:rFonts w:ascii="宋体" w:hAnsi="宋体" w:cs="宋体"/>
                <w:sz w:val="24"/>
              </w:rPr>
            </w:pPr>
            <w:r>
              <w:rPr>
                <w:rFonts w:hint="eastAsia" w:ascii="宋体" w:hAnsi="宋体" w:cs="宋体"/>
                <w:sz w:val="24"/>
              </w:rPr>
              <w:t>邮箱</w:t>
            </w:r>
          </w:p>
        </w:tc>
        <w:tc>
          <w:tcPr>
            <w:tcW w:w="3251" w:type="dxa"/>
            <w:gridSpan w:val="2"/>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2374" w:type="dxa"/>
            <w:gridSpan w:val="2"/>
          </w:tcPr>
          <w:p>
            <w:pPr>
              <w:jc w:val="center"/>
              <w:rPr>
                <w:rFonts w:ascii="宋体" w:hAnsi="宋体" w:cs="宋体"/>
                <w:sz w:val="24"/>
              </w:rPr>
            </w:pPr>
          </w:p>
          <w:p>
            <w:pPr>
              <w:rPr>
                <w:rFonts w:ascii="宋体" w:hAnsi="宋体" w:cs="宋体"/>
                <w:sz w:val="24"/>
              </w:rPr>
            </w:pPr>
          </w:p>
          <w:p>
            <w:pPr>
              <w:jc w:val="center"/>
              <w:rPr>
                <w:rFonts w:ascii="宋体" w:hAnsi="宋体" w:cs="宋体"/>
                <w:sz w:val="24"/>
              </w:rPr>
            </w:pPr>
            <w:r>
              <w:rPr>
                <w:rFonts w:hint="eastAsia" w:ascii="宋体" w:hAnsi="宋体" w:cs="宋体"/>
                <w:sz w:val="24"/>
              </w:rPr>
              <w:t>工作履历</w:t>
            </w:r>
          </w:p>
        </w:tc>
        <w:tc>
          <w:tcPr>
            <w:tcW w:w="7938" w:type="dxa"/>
            <w:gridSpan w:val="6"/>
          </w:tcPr>
          <w:p>
            <w:pPr>
              <w:jc w:val="left"/>
              <w:rPr>
                <w:rFonts w:ascii="宋体" w:hAnsi="宋体" w:cs="宋体"/>
                <w:sz w:val="24"/>
              </w:rPr>
            </w:pPr>
            <w:r>
              <w:rPr>
                <w:rFonts w:hint="eastAsia" w:ascii="宋体" w:hAnsi="宋体" w:cs="宋体"/>
                <w:sz w:val="24"/>
              </w:rPr>
              <w:t>注：工作履历情况</w:t>
            </w: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374" w:type="dxa"/>
            <w:gridSpan w:val="2"/>
          </w:tcPr>
          <w:p>
            <w:pPr>
              <w:jc w:val="center"/>
              <w:rPr>
                <w:rFonts w:ascii="宋体" w:hAnsi="宋体" w:cs="宋体"/>
                <w:sz w:val="24"/>
              </w:rPr>
            </w:pPr>
            <w:r>
              <w:rPr>
                <w:rFonts w:hint="eastAsia" w:ascii="宋体" w:hAnsi="宋体" w:cs="宋体"/>
                <w:sz w:val="24"/>
              </w:rPr>
              <w:t>本公司起始</w:t>
            </w:r>
          </w:p>
          <w:p>
            <w:pPr>
              <w:jc w:val="center"/>
              <w:rPr>
                <w:rFonts w:ascii="宋体" w:hAnsi="宋体" w:cs="宋体"/>
                <w:sz w:val="24"/>
              </w:rPr>
            </w:pPr>
            <w:r>
              <w:rPr>
                <w:rFonts w:hint="eastAsia" w:ascii="宋体" w:hAnsi="宋体" w:cs="宋体"/>
                <w:sz w:val="24"/>
              </w:rPr>
              <w:t>缴纳时间</w:t>
            </w:r>
          </w:p>
        </w:tc>
        <w:tc>
          <w:tcPr>
            <w:tcW w:w="7938" w:type="dxa"/>
            <w:gridSpan w:val="6"/>
          </w:tcPr>
          <w:p>
            <w:pPr>
              <w:jc w:val="left"/>
              <w:rPr>
                <w:rFonts w:ascii="宋体" w:hAnsi="宋体" w:cs="宋体"/>
                <w:sz w:val="24"/>
              </w:rPr>
            </w:pPr>
          </w:p>
          <w:p>
            <w:pPr>
              <w:ind w:firstLine="240" w:firstLineChars="100"/>
              <w:jc w:val="left"/>
              <w:rPr>
                <w:rFonts w:ascii="宋体" w:hAnsi="宋体" w:cs="宋体"/>
                <w:sz w:val="24"/>
              </w:rPr>
            </w:pPr>
            <w:r>
              <w:rPr>
                <w:rFonts w:hint="eastAsia" w:ascii="宋体" w:hAnsi="宋体" w:cs="宋体"/>
                <w:sz w:val="24"/>
              </w:rPr>
              <w:t xml:space="preserve">在本公司缴纳社保起始时间 </w:t>
            </w:r>
            <w:r>
              <w:rPr>
                <w:rFonts w:ascii="宋体" w:hAnsi="宋体" w:cs="宋体"/>
                <w:sz w:val="24"/>
              </w:rPr>
              <w:t xml:space="preserve">     </w:t>
            </w:r>
            <w:r>
              <w:rPr>
                <w:rFonts w:hint="eastAsia" w:ascii="宋体" w:hAnsi="宋体" w:cs="宋体"/>
                <w:sz w:val="24"/>
              </w:rPr>
              <w:t xml:space="preserve">年 </w:t>
            </w:r>
            <w:r>
              <w:rPr>
                <w:rFonts w:ascii="宋体" w:hAnsi="宋体" w:cs="宋体"/>
                <w:sz w:val="24"/>
              </w:rPr>
              <w:t xml:space="preserve">   </w:t>
            </w:r>
            <w:r>
              <w:rPr>
                <w:rFonts w:hint="eastAsia" w:ascii="宋体" w:hAnsi="宋体" w:cs="宋体"/>
                <w:sz w:val="24"/>
              </w:rPr>
              <w:t xml:space="preserve">月；当前缴纳累计 </w:t>
            </w:r>
            <w:r>
              <w:rPr>
                <w:rFonts w:ascii="宋体" w:hAnsi="宋体" w:cs="宋体"/>
                <w:sz w:val="24"/>
              </w:rPr>
              <w:t xml:space="preserve">  </w:t>
            </w:r>
            <w:r>
              <w:rPr>
                <w:rFonts w:hint="eastAsia" w:ascii="宋体" w:hAnsi="宋体" w:cs="宋体"/>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374" w:type="dxa"/>
            <w:gridSpan w:val="2"/>
          </w:tcPr>
          <w:p>
            <w:pPr>
              <w:jc w:val="center"/>
              <w:rPr>
                <w:rFonts w:ascii="宋体" w:hAnsi="宋体" w:cs="宋体"/>
                <w:sz w:val="24"/>
              </w:rPr>
            </w:pPr>
            <w:r>
              <w:rPr>
                <w:rFonts w:hint="eastAsia" w:ascii="宋体" w:hAnsi="宋体" w:cs="宋体"/>
                <w:sz w:val="24"/>
              </w:rPr>
              <w:t>入职本公司工作经历</w:t>
            </w:r>
          </w:p>
        </w:tc>
        <w:tc>
          <w:tcPr>
            <w:tcW w:w="7938" w:type="dxa"/>
            <w:gridSpan w:val="6"/>
          </w:tcPr>
          <w:p>
            <w:pPr>
              <w:rPr>
                <w:rFonts w:ascii="宋体" w:hAnsi="宋体" w:cs="宋体"/>
                <w:sz w:val="24"/>
              </w:rPr>
            </w:pPr>
            <w:r>
              <w:rPr>
                <w:rFonts w:hint="eastAsia" w:ascii="宋体" w:hAnsi="宋体" w:cs="宋体"/>
                <w:sz w:val="24"/>
              </w:rPr>
              <w:t>注：包括本公司所属行业、行业影响力及规模、获得荣誉资质、主营业务及产品、入职本公司的日期及主要从事的岗位及经历等（300字内）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696" w:type="dxa"/>
            <w:vMerge w:val="restart"/>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其他相关信息（仅填写申报对应的资金类型的对应表格内容）</w:t>
            </w:r>
          </w:p>
        </w:tc>
        <w:tc>
          <w:tcPr>
            <w:tcW w:w="1678" w:type="dxa"/>
            <w:vMerge w:val="restart"/>
          </w:tcPr>
          <w:p>
            <w:pPr>
              <w:jc w:val="center"/>
              <w:rPr>
                <w:rFonts w:ascii="宋体" w:hAnsi="宋体" w:cs="宋体"/>
                <w:sz w:val="24"/>
              </w:rPr>
            </w:pPr>
            <w:r>
              <w:rPr>
                <w:rFonts w:hint="eastAsia" w:ascii="宋体" w:hAnsi="宋体" w:cs="宋体"/>
                <w:sz w:val="24"/>
              </w:rPr>
              <w:t>1.申请新引进骨干人才资助补贴</w:t>
            </w:r>
          </w:p>
          <w:p>
            <w:pPr>
              <w:jc w:val="center"/>
              <w:rPr>
                <w:rFonts w:ascii="宋体" w:hAnsi="宋体" w:cs="宋体"/>
                <w:sz w:val="24"/>
              </w:rPr>
            </w:pPr>
          </w:p>
          <w:p>
            <w:pPr>
              <w:jc w:val="center"/>
              <w:rPr>
                <w:rFonts w:ascii="宋体" w:hAnsi="宋体" w:cs="宋体"/>
                <w:sz w:val="24"/>
              </w:rPr>
            </w:pPr>
            <w:r>
              <w:rPr>
                <w:rFonts w:hint="eastAsia" w:ascii="宋体" w:hAnsi="宋体" w:cs="宋体"/>
                <w:sz w:val="24"/>
              </w:rPr>
              <w:t>个人成就</w:t>
            </w:r>
          </w:p>
        </w:tc>
        <w:tc>
          <w:tcPr>
            <w:tcW w:w="7938" w:type="dxa"/>
            <w:gridSpan w:val="6"/>
          </w:tcPr>
          <w:p>
            <w:pPr>
              <w:rPr>
                <w:rFonts w:ascii="宋体" w:hAnsi="宋体" w:cs="宋体"/>
                <w:sz w:val="24"/>
              </w:rPr>
            </w:pPr>
            <w:r>
              <w:rPr>
                <w:rFonts w:hint="eastAsia" w:ascii="宋体" w:hAnsi="宋体" w:cs="宋体"/>
                <w:sz w:val="24"/>
              </w:rPr>
              <w:t>主持相关项目简介：</w:t>
            </w:r>
          </w:p>
          <w:p>
            <w:pPr>
              <w:rPr>
                <w:rFonts w:ascii="宋体" w:hAnsi="宋体" w:cs="宋体"/>
                <w:sz w:val="24"/>
              </w:rPr>
            </w:pPr>
            <w:r>
              <w:rPr>
                <w:rFonts w:hint="eastAsia" w:ascii="宋体" w:hAnsi="宋体" w:cs="宋体"/>
                <w:sz w:val="24"/>
              </w:rPr>
              <w:t>注：1、项目基本情况、特点；2、经济效益（上一年度）；3、社会效益（如：解决技术壁垒、培养人才、社会公益、环保等）（500字内）。</w:t>
            </w:r>
          </w:p>
          <w:p>
            <w:pPr>
              <w:tabs>
                <w:tab w:val="left" w:pos="1060"/>
              </w:tabs>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96" w:type="dxa"/>
            <w:vMerge w:val="continue"/>
          </w:tcPr>
          <w:p>
            <w:pPr>
              <w:jc w:val="center"/>
              <w:rPr>
                <w:rFonts w:ascii="宋体" w:hAnsi="宋体" w:cs="宋体"/>
                <w:sz w:val="24"/>
              </w:rPr>
            </w:pPr>
          </w:p>
        </w:tc>
        <w:tc>
          <w:tcPr>
            <w:tcW w:w="1678" w:type="dxa"/>
            <w:vMerge w:val="continue"/>
          </w:tcPr>
          <w:p>
            <w:pPr>
              <w:jc w:val="center"/>
              <w:rPr>
                <w:rFonts w:ascii="宋体" w:hAnsi="宋体" w:cs="宋体"/>
                <w:sz w:val="24"/>
              </w:rPr>
            </w:pPr>
          </w:p>
        </w:tc>
        <w:tc>
          <w:tcPr>
            <w:tcW w:w="7938" w:type="dxa"/>
            <w:gridSpan w:val="6"/>
          </w:tcPr>
          <w:p>
            <w:pPr>
              <w:rPr>
                <w:rFonts w:ascii="宋体" w:hAnsi="宋体" w:cs="宋体"/>
                <w:sz w:val="24"/>
              </w:rPr>
            </w:pPr>
            <w:r>
              <w:rPr>
                <w:rFonts w:hint="eastAsia" w:ascii="宋体" w:hAnsi="宋体" w:cs="宋体"/>
                <w:sz w:val="24"/>
              </w:rPr>
              <w:t>主要科研成果：</w:t>
            </w:r>
          </w:p>
          <w:p>
            <w:pPr>
              <w:rPr>
                <w:rFonts w:ascii="宋体" w:hAnsi="宋体" w:cs="宋体"/>
                <w:sz w:val="24"/>
              </w:rPr>
            </w:pPr>
            <w:r>
              <w:rPr>
                <w:rFonts w:hint="eastAsia" w:ascii="宋体" w:hAnsi="宋体" w:cs="宋体"/>
                <w:sz w:val="24"/>
              </w:rPr>
              <w:t>注：包括参与行业标准制定、论文著作、专利、技术资质证书等（专利需列明专利类型、名称、专利号，需是第一/第二发明人）（500字内）。</w:t>
            </w:r>
          </w:p>
          <w:p>
            <w:pP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96" w:type="dxa"/>
            <w:vMerge w:val="continue"/>
          </w:tcPr>
          <w:p>
            <w:pPr>
              <w:jc w:val="center"/>
              <w:rPr>
                <w:rFonts w:ascii="宋体" w:hAnsi="宋体" w:cs="宋体"/>
                <w:sz w:val="24"/>
              </w:rPr>
            </w:pPr>
          </w:p>
        </w:tc>
        <w:tc>
          <w:tcPr>
            <w:tcW w:w="1678" w:type="dxa"/>
            <w:vMerge w:val="continue"/>
          </w:tcPr>
          <w:p>
            <w:pPr>
              <w:jc w:val="center"/>
              <w:rPr>
                <w:rFonts w:ascii="宋体" w:hAnsi="宋体" w:cs="宋体"/>
                <w:sz w:val="24"/>
              </w:rPr>
            </w:pPr>
          </w:p>
        </w:tc>
        <w:tc>
          <w:tcPr>
            <w:tcW w:w="7938" w:type="dxa"/>
            <w:gridSpan w:val="6"/>
          </w:tcPr>
          <w:p>
            <w:pPr>
              <w:rPr>
                <w:rFonts w:ascii="宋体" w:hAnsi="宋体" w:cs="宋体"/>
                <w:sz w:val="24"/>
              </w:rPr>
            </w:pPr>
            <w:r>
              <w:rPr>
                <w:rFonts w:hint="eastAsia" w:ascii="宋体" w:hAnsi="宋体" w:cs="宋体"/>
                <w:sz w:val="24"/>
              </w:rPr>
              <w:t>其他有关情况：</w:t>
            </w:r>
          </w:p>
          <w:p>
            <w:pPr>
              <w:rPr>
                <w:rFonts w:ascii="宋体" w:hAnsi="宋体" w:cs="宋体"/>
                <w:sz w:val="24"/>
              </w:rPr>
            </w:pPr>
            <w:r>
              <w:rPr>
                <w:rFonts w:hint="eastAsia" w:ascii="宋体" w:hAnsi="宋体" w:cs="宋体"/>
                <w:sz w:val="24"/>
              </w:rPr>
              <w:t>注：例如获得荣誉证书、资质证书、突出贡献等（500字内）。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696" w:type="dxa"/>
            <w:vMerge w:val="continue"/>
          </w:tcPr>
          <w:p>
            <w:pPr>
              <w:jc w:val="center"/>
              <w:rPr>
                <w:rFonts w:ascii="宋体" w:hAnsi="宋体" w:cs="宋体"/>
                <w:sz w:val="24"/>
              </w:rPr>
            </w:pPr>
          </w:p>
        </w:tc>
        <w:tc>
          <w:tcPr>
            <w:tcW w:w="1678" w:type="dxa"/>
            <w:vMerge w:val="continue"/>
          </w:tcPr>
          <w:p>
            <w:pPr>
              <w:jc w:val="center"/>
              <w:rPr>
                <w:rFonts w:ascii="宋体" w:hAnsi="宋体" w:cs="宋体"/>
                <w:sz w:val="24"/>
              </w:rPr>
            </w:pPr>
          </w:p>
        </w:tc>
        <w:tc>
          <w:tcPr>
            <w:tcW w:w="7938" w:type="dxa"/>
            <w:gridSpan w:val="6"/>
          </w:tcPr>
          <w:p>
            <w:pPr>
              <w:spacing w:line="360" w:lineRule="auto"/>
              <w:jc w:val="left"/>
              <w:rPr>
                <w:rFonts w:ascii="宋体" w:hAnsi="宋体" w:cs="宋体"/>
                <w:sz w:val="24"/>
              </w:rPr>
            </w:pPr>
            <w:r>
              <w:rPr>
                <w:rFonts w:hint="eastAsia" w:ascii="宋体" w:hAnsi="宋体" w:cs="宋体"/>
                <w:sz w:val="24"/>
              </w:rPr>
              <w:t>是否</w:t>
            </w:r>
            <w:r>
              <w:rPr>
                <w:rFonts w:ascii="宋体" w:hAnsi="宋体" w:cs="宋体"/>
                <w:sz w:val="24"/>
              </w:rPr>
              <w:t>从事软件系统分析、架构设计、工程实施等高级技术工作</w:t>
            </w:r>
            <w:r>
              <w:rPr>
                <w:rFonts w:hint="eastAsia" w:ascii="宋体" w:hAnsi="宋体" w:cs="宋体"/>
                <w:sz w:val="24"/>
              </w:rPr>
              <w:t>：</w:t>
            </w:r>
          </w:p>
          <w:p>
            <w:pPr>
              <w:spacing w:line="360" w:lineRule="auto"/>
              <w:jc w:val="left"/>
              <w:rPr>
                <w:rFonts w:ascii="宋体" w:hAnsi="宋体" w:cs="宋体"/>
                <w:sz w:val="24"/>
              </w:rPr>
            </w:pPr>
            <w:r>
              <w:rPr>
                <w:rFonts w:hint="eastAsia" w:ascii="宋体" w:hAnsi="宋体" w:cs="宋体"/>
                <w:sz w:val="24"/>
              </w:rPr>
              <w:t xml:space="preserve">□是 </w:t>
            </w:r>
            <w:r>
              <w:rPr>
                <w:rFonts w:ascii="宋体" w:hAnsi="宋体" w:cs="宋体"/>
                <w:sz w:val="24"/>
              </w:rPr>
              <w:t xml:space="preserve">   </w:t>
            </w:r>
            <w:r>
              <w:rPr>
                <w:rFonts w:hint="eastAsia" w:ascii="宋体" w:hAnsi="宋体" w:cs="宋体"/>
                <w:sz w:val="24"/>
              </w:rPr>
              <w:sym w:font="Wingdings 2" w:char="00A3"/>
            </w:r>
            <w:r>
              <w:rPr>
                <w:rFonts w:hint="eastAsia" w:ascii="宋体" w:hAnsi="宋体" w:cs="宋体"/>
                <w:sz w:val="24"/>
              </w:rPr>
              <w:t>否</w:t>
            </w:r>
          </w:p>
          <w:p>
            <w:pPr>
              <w:spacing w:line="360" w:lineRule="auto"/>
              <w:jc w:val="left"/>
              <w:rPr>
                <w:rFonts w:ascii="宋体" w:hAnsi="宋体" w:cs="宋体"/>
                <w:sz w:val="24"/>
              </w:rPr>
            </w:pPr>
            <w:r>
              <w:rPr>
                <w:rFonts w:hint="eastAsia" w:ascii="宋体" w:hAnsi="宋体" w:cs="宋体"/>
                <w:sz w:val="24"/>
              </w:rPr>
              <w:t>税前年薪是否达到5</w:t>
            </w:r>
            <w:r>
              <w:rPr>
                <w:rFonts w:ascii="宋体" w:hAnsi="宋体" w:cs="宋体"/>
                <w:sz w:val="24"/>
              </w:rPr>
              <w:t>0</w:t>
            </w:r>
            <w:r>
              <w:rPr>
                <w:rFonts w:hint="eastAsia" w:ascii="宋体" w:hAnsi="宋体" w:cs="宋体"/>
                <w:sz w:val="24"/>
              </w:rPr>
              <w:t xml:space="preserve">万元（含）以上：   □是 </w:t>
            </w:r>
            <w:r>
              <w:rPr>
                <w:rFonts w:ascii="宋体" w:hAnsi="宋体" w:cs="宋体"/>
                <w:sz w:val="24"/>
              </w:rPr>
              <w:t xml:space="preserve">   </w:t>
            </w:r>
            <w:r>
              <w:rPr>
                <w:rFonts w:hint="eastAsia" w:ascii="宋体" w:hAnsi="宋体" w:cs="宋体"/>
                <w:sz w:val="24"/>
              </w:rPr>
              <w:sym w:font="Wingdings 2" w:char="00A3"/>
            </w:r>
            <w:r>
              <w:rPr>
                <w:rFonts w:hint="eastAsia" w:ascii="宋体" w:hAnsi="宋体" w:cs="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696" w:type="dxa"/>
            <w:vMerge w:val="continue"/>
          </w:tcPr>
          <w:p>
            <w:pPr>
              <w:jc w:val="center"/>
              <w:rPr>
                <w:rFonts w:ascii="宋体" w:hAnsi="宋体" w:cs="宋体"/>
                <w:sz w:val="24"/>
              </w:rPr>
            </w:pPr>
          </w:p>
        </w:tc>
        <w:tc>
          <w:tcPr>
            <w:tcW w:w="1678" w:type="dxa"/>
            <w:vMerge w:val="continue"/>
          </w:tcPr>
          <w:p>
            <w:pPr>
              <w:jc w:val="center"/>
              <w:rPr>
                <w:rFonts w:ascii="宋体" w:hAnsi="宋体" w:cs="宋体"/>
                <w:sz w:val="24"/>
              </w:rPr>
            </w:pPr>
          </w:p>
        </w:tc>
        <w:tc>
          <w:tcPr>
            <w:tcW w:w="1559" w:type="dxa"/>
          </w:tcPr>
          <w:p>
            <w:pPr>
              <w:rPr>
                <w:rFonts w:ascii="宋体" w:hAnsi="宋体" w:cs="宋体"/>
                <w:sz w:val="24"/>
              </w:rPr>
            </w:pPr>
            <w:r>
              <w:rPr>
                <w:rFonts w:hint="eastAsia" w:ascii="宋体" w:hAnsi="宋体" w:cs="宋体"/>
                <w:sz w:val="24"/>
              </w:rPr>
              <w:t>专攻领域</w:t>
            </w:r>
          </w:p>
        </w:tc>
        <w:tc>
          <w:tcPr>
            <w:tcW w:w="6379" w:type="dxa"/>
            <w:gridSpan w:val="5"/>
          </w:tcPr>
          <w:p>
            <w:pPr>
              <w:spacing w:line="360" w:lineRule="auto"/>
              <w:rPr>
                <w:rFonts w:ascii="宋体" w:hAnsi="宋体" w:cs="宋体"/>
                <w:sz w:val="24"/>
              </w:rPr>
            </w:pPr>
            <w:r>
              <w:rPr>
                <w:rFonts w:hint="eastAsia" w:ascii="宋体" w:hAnsi="宋体" w:cs="宋体"/>
                <w:sz w:val="24"/>
              </w:rPr>
              <w:t>□云计算   □大数据    □人工智能   □ 信息安全</w:t>
            </w:r>
          </w:p>
          <w:p>
            <w:pPr>
              <w:spacing w:line="360" w:lineRule="auto"/>
              <w:rPr>
                <w:rFonts w:ascii="宋体" w:hAnsi="宋体" w:cs="宋体"/>
                <w:sz w:val="24"/>
              </w:rPr>
            </w:pPr>
            <w:r>
              <w:rPr>
                <w:rFonts w:hint="eastAsia" w:ascii="宋体" w:hAnsi="宋体" w:cs="宋体"/>
                <w:sz w:val="24"/>
              </w:rPr>
              <w:t xml:space="preserve">□XR       </w:t>
            </w:r>
            <w:r>
              <w:rPr>
                <w:rFonts w:hint="eastAsia" w:ascii="宋体" w:hAnsi="宋体" w:cs="宋体"/>
                <w:sz w:val="24"/>
              </w:rPr>
              <w:sym w:font="Wingdings 2" w:char="00A3"/>
            </w:r>
            <w:r>
              <w:rPr>
                <w:rFonts w:hint="eastAsia" w:ascii="宋体" w:hAnsi="宋体" w:cs="宋体"/>
                <w:sz w:val="24"/>
              </w:rPr>
              <w:t xml:space="preserve">物联网    □基础软件   </w:t>
            </w:r>
            <w:r>
              <w:rPr>
                <w:rFonts w:hint="eastAsia" w:ascii="宋体" w:hAnsi="宋体" w:cs="宋体"/>
                <w:sz w:val="24"/>
              </w:rPr>
              <w:sym w:font="Wingdings 2" w:char="00A3"/>
            </w:r>
            <w:r>
              <w:rPr>
                <w:rFonts w:hint="eastAsia" w:ascii="宋体" w:hAnsi="宋体" w:cs="宋体"/>
                <w:sz w:val="24"/>
              </w:rPr>
              <w:t xml:space="preserve">工业软件   </w:t>
            </w:r>
          </w:p>
          <w:p>
            <w:pPr>
              <w:rPr>
                <w:rFonts w:ascii="宋体" w:hAnsi="宋体" w:cs="宋体"/>
                <w:sz w:val="24"/>
              </w:rPr>
            </w:pPr>
            <w:r>
              <w:rPr>
                <w:rFonts w:hint="eastAsia" w:ascii="宋体" w:hAnsi="宋体" w:cs="宋体"/>
                <w:sz w:val="24"/>
              </w:rPr>
              <w:t xml:space="preserve">□区块链   </w:t>
            </w:r>
            <w:r>
              <w:rPr>
                <w:rFonts w:hint="eastAsia" w:ascii="宋体" w:hAnsi="宋体" w:cs="宋体"/>
                <w:sz w:val="24"/>
              </w:rPr>
              <w:sym w:font="Wingdings 2" w:char="00A3"/>
            </w:r>
            <w:r>
              <w:rPr>
                <w:rFonts w:hint="eastAsia" w:ascii="宋体" w:hAnsi="宋体" w:cs="宋体"/>
                <w:sz w:val="24"/>
              </w:rPr>
              <w:t>其他（请说明）</w:t>
            </w:r>
            <w:r>
              <w:rPr>
                <w:rFonts w:hint="eastAsia" w:ascii="宋体" w:hAnsi="宋体" w:cs="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696" w:type="dxa"/>
            <w:vMerge w:val="continue"/>
          </w:tcPr>
          <w:p>
            <w:pPr>
              <w:jc w:val="center"/>
              <w:rPr>
                <w:rFonts w:ascii="宋体" w:hAnsi="宋体" w:cs="宋体"/>
                <w:sz w:val="24"/>
              </w:rPr>
            </w:pPr>
          </w:p>
        </w:tc>
        <w:tc>
          <w:tcPr>
            <w:tcW w:w="1678" w:type="dxa"/>
          </w:tcPr>
          <w:p>
            <w:pPr>
              <w:jc w:val="center"/>
              <w:rPr>
                <w:rFonts w:ascii="宋体" w:hAnsi="宋体" w:cs="宋体"/>
                <w:sz w:val="24"/>
              </w:rPr>
            </w:pPr>
            <w:r>
              <w:rPr>
                <w:rFonts w:hint="eastAsia" w:ascii="宋体" w:hAnsi="宋体" w:cs="宋体"/>
                <w:sz w:val="24"/>
              </w:rPr>
              <w:t>2.申请新引进开发者人才资助补贴</w:t>
            </w:r>
          </w:p>
        </w:tc>
        <w:tc>
          <w:tcPr>
            <w:tcW w:w="7938" w:type="dxa"/>
            <w:gridSpan w:val="6"/>
          </w:tcPr>
          <w:p>
            <w:pPr>
              <w:rPr>
                <w:rFonts w:ascii="宋体" w:hAnsi="宋体" w:cs="宋体"/>
                <w:sz w:val="24"/>
              </w:rPr>
            </w:pPr>
            <w:r>
              <w:rPr>
                <w:rFonts w:hint="eastAsia" w:ascii="宋体" w:hAnsi="宋体" w:cs="宋体"/>
                <w:sz w:val="24"/>
              </w:rPr>
              <w:t>主流云厂家开发者相关认证证书</w:t>
            </w:r>
          </w:p>
          <w:p>
            <w:pPr>
              <w:rPr>
                <w:rFonts w:ascii="宋体" w:hAnsi="宋体" w:cs="宋体"/>
                <w:sz w:val="24"/>
              </w:rPr>
            </w:pPr>
            <w:r>
              <w:rPr>
                <w:rFonts w:hint="eastAsia" w:ascii="宋体" w:hAnsi="宋体" w:cs="宋体"/>
                <w:sz w:val="24"/>
              </w:rPr>
              <w:t xml:space="preserve">获得的证书名称： </w:t>
            </w:r>
            <w:r>
              <w:rPr>
                <w:rFonts w:ascii="宋体" w:hAnsi="宋体" w:cs="宋体"/>
                <w:sz w:val="24"/>
              </w:rPr>
              <w:t xml:space="preserve">               </w:t>
            </w:r>
            <w:r>
              <w:rPr>
                <w:rFonts w:hint="eastAsia" w:ascii="宋体" w:hAnsi="宋体" w:cs="宋体"/>
                <w:sz w:val="24"/>
              </w:rPr>
              <w:t>签发机构：</w:t>
            </w:r>
          </w:p>
          <w:p>
            <w:pPr>
              <w:rPr>
                <w:rFonts w:ascii="宋体" w:hAnsi="宋体" w:cs="宋体"/>
                <w:sz w:val="24"/>
              </w:rPr>
            </w:pPr>
            <w:r>
              <w:rPr>
                <w:rFonts w:hint="eastAsia" w:ascii="宋体" w:hAnsi="宋体" w:cs="宋体"/>
                <w:sz w:val="24"/>
              </w:rPr>
              <w:t xml:space="preserve">获证日期： </w:t>
            </w:r>
            <w:r>
              <w:rPr>
                <w:rFonts w:ascii="宋体" w:hAnsi="宋体" w:cs="宋体"/>
                <w:sz w:val="24"/>
              </w:rPr>
              <w:t xml:space="preserve">     </w:t>
            </w:r>
            <w:r>
              <w:rPr>
                <w:rFonts w:hint="eastAsia" w:ascii="宋体" w:hAnsi="宋体" w:cs="宋体"/>
                <w:sz w:val="24"/>
              </w:rPr>
              <w:t xml:space="preserve">证书有效期： </w:t>
            </w:r>
            <w:r>
              <w:rPr>
                <w:rFonts w:ascii="宋体" w:hAnsi="宋体" w:cs="宋体"/>
                <w:sz w:val="24"/>
              </w:rPr>
              <w:t xml:space="preserve">    </w:t>
            </w:r>
            <w:r>
              <w:rPr>
                <w:rFonts w:hint="eastAsia" w:ascii="宋体" w:hAnsi="宋体" w:cs="宋体"/>
                <w:sz w:val="24"/>
              </w:rPr>
              <w:t>获证途径：_</w:t>
            </w:r>
            <w:r>
              <w:rPr>
                <w:rFonts w:ascii="宋体" w:hAnsi="宋体" w:cs="宋体"/>
                <w:sz w:val="24"/>
              </w:rPr>
              <w:t>___________</w:t>
            </w:r>
            <w:r>
              <w:rPr>
                <w:rFonts w:hint="eastAsia" w:ascii="宋体" w:hAnsi="宋体" w:cs="宋体"/>
                <w:sz w:val="24"/>
              </w:rPr>
              <w:t>（考试、考评等）提供证书（非入门级，包括但不限于鸿蒙、欧拉、云原生等）相关信息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696" w:type="dxa"/>
            <w:vMerge w:val="continue"/>
          </w:tcPr>
          <w:p>
            <w:pPr>
              <w:jc w:val="center"/>
              <w:rPr>
                <w:rFonts w:ascii="宋体" w:hAnsi="宋体" w:cs="宋体"/>
                <w:sz w:val="24"/>
              </w:rPr>
            </w:pPr>
          </w:p>
        </w:tc>
        <w:tc>
          <w:tcPr>
            <w:tcW w:w="1678" w:type="dxa"/>
          </w:tcPr>
          <w:p>
            <w:pPr>
              <w:jc w:val="center"/>
              <w:rPr>
                <w:rFonts w:ascii="宋体" w:hAnsi="宋体" w:cs="宋体"/>
                <w:sz w:val="24"/>
              </w:rPr>
            </w:pPr>
            <w:r>
              <w:rPr>
                <w:rFonts w:hint="eastAsia" w:ascii="宋体" w:hAnsi="宋体" w:cs="宋体"/>
                <w:sz w:val="24"/>
              </w:rPr>
              <w:t>3.申请人才培训提升资助补贴</w:t>
            </w:r>
          </w:p>
        </w:tc>
        <w:tc>
          <w:tcPr>
            <w:tcW w:w="7938" w:type="dxa"/>
            <w:gridSpan w:val="6"/>
          </w:tcPr>
          <w:p>
            <w:pPr>
              <w:rPr>
                <w:rFonts w:ascii="宋体" w:hAnsi="宋体" w:cs="宋体"/>
                <w:sz w:val="24"/>
              </w:rPr>
            </w:pPr>
            <w:r>
              <w:rPr>
                <w:rFonts w:hint="eastAsia" w:ascii="宋体" w:hAnsi="宋体" w:cs="宋体"/>
                <w:sz w:val="24"/>
              </w:rPr>
              <w:t xml:space="preserve">培训名称： </w:t>
            </w:r>
            <w:r>
              <w:rPr>
                <w:rFonts w:ascii="宋体" w:hAnsi="宋体" w:cs="宋体"/>
                <w:sz w:val="24"/>
              </w:rPr>
              <w:t xml:space="preserve">               </w:t>
            </w:r>
          </w:p>
          <w:p>
            <w:pPr>
              <w:rPr>
                <w:rFonts w:ascii="宋体" w:hAnsi="宋体" w:cs="宋体"/>
                <w:sz w:val="24"/>
              </w:rPr>
            </w:pPr>
            <w:r>
              <w:rPr>
                <w:rFonts w:hint="eastAsia" w:ascii="宋体" w:hAnsi="宋体" w:cs="宋体"/>
                <w:sz w:val="24"/>
              </w:rPr>
              <w:t xml:space="preserve">培训机构： </w:t>
            </w:r>
            <w:r>
              <w:rPr>
                <w:rFonts w:ascii="宋体" w:hAnsi="宋体" w:cs="宋体"/>
                <w:sz w:val="24"/>
              </w:rPr>
              <w:t xml:space="preserve">                            </w:t>
            </w:r>
            <w:r>
              <w:rPr>
                <w:rFonts w:hint="eastAsia" w:ascii="宋体" w:hAnsi="宋体" w:cs="宋体"/>
                <w:sz w:val="24"/>
              </w:rPr>
              <w:t>培训日期：</w:t>
            </w:r>
          </w:p>
          <w:p>
            <w:pPr>
              <w:rPr>
                <w:rFonts w:ascii="宋体" w:hAnsi="宋体" w:cs="宋体"/>
                <w:sz w:val="24"/>
              </w:rPr>
            </w:pPr>
            <w:r>
              <w:rPr>
                <w:rFonts w:hint="eastAsia" w:ascii="宋体" w:hAnsi="宋体" w:cs="宋体"/>
                <w:sz w:val="24"/>
              </w:rPr>
              <w:t xml:space="preserve">获得的证书名称： </w:t>
            </w:r>
            <w:r>
              <w:rPr>
                <w:rFonts w:ascii="宋体" w:hAnsi="宋体" w:cs="宋体"/>
                <w:sz w:val="24"/>
              </w:rPr>
              <w:t xml:space="preserve">          </w:t>
            </w:r>
            <w:r>
              <w:rPr>
                <w:rFonts w:hint="eastAsia" w:ascii="宋体" w:hAnsi="宋体" w:cs="宋体"/>
                <w:sz w:val="24"/>
              </w:rPr>
              <w:t>签发机构：</w:t>
            </w:r>
          </w:p>
          <w:p>
            <w:pPr>
              <w:rPr>
                <w:rFonts w:ascii="宋体" w:hAnsi="宋体" w:cs="宋体"/>
                <w:sz w:val="24"/>
              </w:rPr>
            </w:pPr>
            <w:r>
              <w:rPr>
                <w:rFonts w:hint="eastAsia" w:ascii="宋体" w:hAnsi="宋体" w:cs="宋体"/>
                <w:sz w:val="24"/>
              </w:rPr>
              <w:t xml:space="preserve">获证日期： </w:t>
            </w:r>
            <w:r>
              <w:rPr>
                <w:rFonts w:ascii="宋体" w:hAnsi="宋体" w:cs="宋体"/>
                <w:sz w:val="24"/>
              </w:rPr>
              <w:t xml:space="preserve">   </w:t>
            </w:r>
            <w:r>
              <w:rPr>
                <w:rFonts w:hint="eastAsia" w:ascii="宋体" w:hAnsi="宋体" w:cs="宋体"/>
                <w:sz w:val="24"/>
              </w:rPr>
              <w:t xml:space="preserve">证书有效期： </w:t>
            </w:r>
            <w:r>
              <w:rPr>
                <w:rFonts w:ascii="宋体" w:hAnsi="宋体" w:cs="宋体"/>
                <w:sz w:val="24"/>
              </w:rPr>
              <w:t xml:space="preserve">    </w:t>
            </w:r>
            <w:r>
              <w:rPr>
                <w:rFonts w:hint="eastAsia" w:ascii="宋体" w:hAnsi="宋体" w:cs="宋体"/>
                <w:sz w:val="24"/>
              </w:rPr>
              <w:t>获证途径：_</w:t>
            </w:r>
            <w:r>
              <w:rPr>
                <w:rFonts w:ascii="宋体" w:hAnsi="宋体" w:cs="宋体"/>
                <w:sz w:val="24"/>
              </w:rPr>
              <w:t>___________</w:t>
            </w:r>
            <w:r>
              <w:rPr>
                <w:rFonts w:hint="eastAsia" w:ascii="宋体" w:hAnsi="宋体" w:cs="宋体"/>
                <w:sz w:val="24"/>
              </w:rPr>
              <w:t>（考试、考评等）          培训费用：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2374" w:type="dxa"/>
            <w:gridSpan w:val="2"/>
          </w:tcPr>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r>
              <w:rPr>
                <w:rFonts w:hint="eastAsia" w:ascii="宋体" w:hAnsi="宋体" w:cs="宋体"/>
                <w:sz w:val="24"/>
              </w:rPr>
              <w:t>所在单位推荐意见</w:t>
            </w:r>
          </w:p>
        </w:tc>
        <w:tc>
          <w:tcPr>
            <w:tcW w:w="7938" w:type="dxa"/>
            <w:gridSpan w:val="6"/>
          </w:tcPr>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p>
          <w:p>
            <w:pPr>
              <w:wordWrap w:val="0"/>
              <w:jc w:val="right"/>
              <w:rPr>
                <w:rFonts w:ascii="宋体" w:hAnsi="宋体" w:cs="宋体"/>
                <w:sz w:val="24"/>
              </w:rPr>
            </w:pPr>
            <w:r>
              <w:rPr>
                <w:rFonts w:hint="eastAsia" w:ascii="宋体" w:hAnsi="宋体" w:cs="宋体"/>
                <w:sz w:val="24"/>
              </w:rPr>
              <w:t xml:space="preserve">单位公章：                 </w:t>
            </w:r>
          </w:p>
          <w:p>
            <w:pPr>
              <w:wordWrap w:val="0"/>
              <w:jc w:val="right"/>
              <w:rPr>
                <w:rFonts w:ascii="宋体" w:hAnsi="宋体" w:cs="宋体"/>
                <w:sz w:val="24"/>
              </w:rPr>
            </w:pPr>
            <w:r>
              <w:rPr>
                <w:rFonts w:hint="eastAsia" w:ascii="宋体" w:hAnsi="宋体" w:cs="宋体"/>
                <w:sz w:val="24"/>
              </w:rPr>
              <w:t xml:space="preserve"> </w:t>
            </w:r>
          </w:p>
          <w:p>
            <w:pPr>
              <w:wordWrap w:val="0"/>
              <w:jc w:val="right"/>
              <w:rPr>
                <w:rFonts w:ascii="宋体" w:hAnsi="宋体" w:cs="宋体"/>
                <w:sz w:val="24"/>
              </w:rPr>
            </w:pPr>
            <w:r>
              <w:rPr>
                <w:rFonts w:hint="eastAsia" w:ascii="宋体" w:hAnsi="宋体" w:cs="宋体"/>
                <w:sz w:val="24"/>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2374" w:type="dxa"/>
            <w:gridSpan w:val="2"/>
          </w:tcPr>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r>
              <w:rPr>
                <w:rFonts w:hint="eastAsia" w:ascii="宋体" w:hAnsi="宋体" w:cs="宋体"/>
                <w:sz w:val="24"/>
              </w:rPr>
              <w:t>承诺声明</w:t>
            </w:r>
          </w:p>
        </w:tc>
        <w:tc>
          <w:tcPr>
            <w:tcW w:w="7938" w:type="dxa"/>
            <w:gridSpan w:val="6"/>
          </w:tcPr>
          <w:p>
            <w:pPr>
              <w:jc w:val="left"/>
              <w:rPr>
                <w:rFonts w:ascii="宋体" w:hAnsi="宋体" w:cs="宋体"/>
                <w:sz w:val="24"/>
              </w:rPr>
            </w:pPr>
            <w:r>
              <w:rPr>
                <w:rFonts w:hint="eastAsia" w:ascii="宋体" w:hAnsi="宋体" w:cs="宋体"/>
                <w:sz w:val="24"/>
              </w:rPr>
              <w:t>1. 我单位对提供的全部资料的真实性负责。</w:t>
            </w:r>
          </w:p>
          <w:p>
            <w:pPr>
              <w:jc w:val="left"/>
              <w:rPr>
                <w:rFonts w:ascii="宋体" w:hAnsi="宋体" w:cs="宋体"/>
                <w:sz w:val="24"/>
              </w:rPr>
            </w:pPr>
            <w:r>
              <w:rPr>
                <w:rFonts w:hint="eastAsia" w:ascii="宋体" w:hAnsi="宋体" w:cs="宋体"/>
                <w:sz w:val="24"/>
              </w:rPr>
              <w:t xml:space="preserve">2. 我单位提交材料所涉及的内容皆符合国家有关法律法规及相关产业政策要求。 </w:t>
            </w:r>
          </w:p>
          <w:p>
            <w:pPr>
              <w:jc w:val="left"/>
              <w:rPr>
                <w:rFonts w:ascii="宋体" w:hAnsi="宋体" w:cs="宋体"/>
                <w:sz w:val="24"/>
              </w:rPr>
            </w:pPr>
            <w:r>
              <w:rPr>
                <w:rFonts w:ascii="宋体" w:hAnsi="宋体" w:cs="宋体"/>
                <w:sz w:val="24"/>
              </w:rPr>
              <w:t>3</w:t>
            </w:r>
            <w:r>
              <w:rPr>
                <w:rFonts w:hint="eastAsia" w:ascii="宋体" w:hAnsi="宋体" w:cs="宋体"/>
                <w:sz w:val="24"/>
              </w:rPr>
              <w:t>. 我单位对违反上述声明导致的后果承担全部法律责任。</w:t>
            </w:r>
          </w:p>
          <w:p>
            <w:pPr>
              <w:jc w:val="left"/>
              <w:rPr>
                <w:rFonts w:ascii="宋体" w:hAnsi="宋体" w:cs="宋体"/>
                <w:sz w:val="24"/>
              </w:rPr>
            </w:pPr>
          </w:p>
          <w:p>
            <w:pPr>
              <w:wordWrap w:val="0"/>
              <w:jc w:val="right"/>
              <w:rPr>
                <w:rFonts w:ascii="宋体" w:hAnsi="宋体" w:cs="宋体"/>
                <w:sz w:val="24"/>
              </w:rPr>
            </w:pPr>
            <w:r>
              <w:rPr>
                <w:rFonts w:hint="eastAsia" w:ascii="宋体" w:hAnsi="宋体" w:cs="宋体"/>
                <w:sz w:val="24"/>
              </w:rPr>
              <w:t xml:space="preserve">单位公章：                 </w:t>
            </w:r>
          </w:p>
          <w:p>
            <w:pPr>
              <w:wordWrap w:val="0"/>
              <w:jc w:val="right"/>
              <w:rPr>
                <w:rFonts w:ascii="宋体" w:hAnsi="宋体" w:cs="宋体"/>
                <w:sz w:val="24"/>
              </w:rPr>
            </w:pPr>
            <w:r>
              <w:rPr>
                <w:rFonts w:hint="eastAsia" w:ascii="宋体" w:hAnsi="宋体" w:cs="宋体"/>
                <w:sz w:val="24"/>
              </w:rPr>
              <w:t xml:space="preserve"> </w:t>
            </w:r>
          </w:p>
          <w:p>
            <w:pPr>
              <w:wordWrap w:val="0"/>
              <w:jc w:val="right"/>
              <w:rPr>
                <w:rFonts w:ascii="宋体" w:hAnsi="宋体" w:cs="宋体"/>
                <w:sz w:val="24"/>
              </w:rPr>
            </w:pPr>
            <w:r>
              <w:rPr>
                <w:rFonts w:hint="eastAsia" w:ascii="宋体" w:hAnsi="宋体" w:cs="宋体"/>
                <w:sz w:val="24"/>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0312" w:type="dxa"/>
            <w:gridSpan w:val="8"/>
          </w:tcPr>
          <w:p>
            <w:pPr>
              <w:jc w:val="center"/>
              <w:rPr>
                <w:rFonts w:ascii="宋体" w:hAnsi="宋体" w:cs="宋体"/>
                <w:sz w:val="24"/>
              </w:rPr>
            </w:pPr>
            <w:r>
              <w:rPr>
                <w:rFonts w:hint="eastAsia" w:ascii="宋体" w:hAnsi="宋体" w:cs="宋体"/>
                <w:sz w:val="24"/>
              </w:rPr>
              <w:t>填报说明</w:t>
            </w:r>
          </w:p>
          <w:p>
            <w:pPr>
              <w:jc w:val="center"/>
              <w:rPr>
                <w:rFonts w:ascii="宋体" w:hAnsi="宋体" w:cs="宋体"/>
                <w:sz w:val="24"/>
              </w:rPr>
            </w:pPr>
          </w:p>
          <w:p>
            <w:pPr>
              <w:pStyle w:val="18"/>
              <w:numPr>
                <w:ilvl w:val="0"/>
                <w:numId w:val="3"/>
              </w:numPr>
              <w:ind w:firstLineChars="0"/>
              <w:rPr>
                <w:rFonts w:ascii="宋体" w:hAnsi="宋体" w:cs="宋体"/>
                <w:sz w:val="24"/>
              </w:rPr>
            </w:pPr>
            <w:r>
              <w:rPr>
                <w:rFonts w:hint="eastAsia" w:ascii="宋体" w:hAnsi="宋体" w:cs="宋体"/>
                <w:sz w:val="24"/>
              </w:rPr>
              <w:t>表格填写完整，加盖公章方为有效。</w:t>
            </w:r>
          </w:p>
          <w:p>
            <w:pPr>
              <w:pStyle w:val="18"/>
              <w:numPr>
                <w:ilvl w:val="0"/>
                <w:numId w:val="3"/>
              </w:numPr>
              <w:ind w:firstLineChars="0"/>
              <w:rPr>
                <w:rFonts w:ascii="宋体" w:hAnsi="宋体" w:cs="宋体"/>
                <w:sz w:val="24"/>
              </w:rPr>
            </w:pPr>
            <w:r>
              <w:rPr>
                <w:rFonts w:hint="eastAsia" w:ascii="宋体" w:hAnsi="宋体" w:cs="宋体"/>
                <w:sz w:val="24"/>
              </w:rPr>
              <w:t>一家企业申报多个人员请使用多份表格。</w:t>
            </w:r>
          </w:p>
          <w:p>
            <w:pPr>
              <w:pStyle w:val="18"/>
              <w:ind w:left="420" w:firstLine="0" w:firstLineChars="0"/>
              <w:rPr>
                <w:rFonts w:ascii="宋体" w:hAnsi="宋体" w:cs="宋体"/>
                <w:sz w:val="24"/>
              </w:rPr>
            </w:pPr>
          </w:p>
        </w:tc>
      </w:tr>
    </w:tbl>
    <w:p>
      <w:pPr>
        <w:rPr>
          <w:sz w:val="28"/>
          <w:szCs w:val="36"/>
        </w:rPr>
      </w:pPr>
    </w:p>
    <w:p>
      <w:pPr>
        <w:rPr>
          <w:sz w:val="28"/>
          <w:szCs w:val="36"/>
        </w:rPr>
      </w:pPr>
    </w:p>
    <w:p>
      <w:pPr>
        <w:rPr>
          <w:sz w:val="28"/>
          <w:szCs w:val="36"/>
        </w:rPr>
      </w:pPr>
    </w:p>
    <w:p>
      <w:pPr>
        <w:adjustRightInd w:val="0"/>
        <w:snapToGrid w:val="0"/>
        <w:spacing w:line="560" w:lineRule="exact"/>
        <w:jc w:val="left"/>
        <w:rPr>
          <w:rFonts w:ascii="仿宋_GB2312" w:hAnsi="宋体" w:eastAsia="仿宋_GB2312"/>
          <w:kern w:val="0"/>
          <w:sz w:val="32"/>
          <w:szCs w:val="32"/>
        </w:rPr>
      </w:pPr>
      <w:bookmarkStart w:id="13" w:name="_Hlk147940909"/>
      <w:r>
        <w:rPr>
          <w:rFonts w:ascii="仿宋_GB2312" w:hAnsi="宋体" w:eastAsia="仿宋_GB2312"/>
          <w:kern w:val="0"/>
          <w:sz w:val="32"/>
          <w:szCs w:val="32"/>
        </w:rPr>
        <w:t>附件2</w:t>
      </w:r>
    </w:p>
    <w:bookmarkEnd w:id="13"/>
    <w:p>
      <w:pPr>
        <w:jc w:val="center"/>
        <w:rPr>
          <w:rFonts w:ascii="黑体" w:hAnsi="黑体" w:eastAsia="黑体" w:cs="黑体"/>
          <w:kern w:val="0"/>
          <w:sz w:val="44"/>
          <w:szCs w:val="44"/>
        </w:rPr>
      </w:pPr>
      <w:r>
        <w:rPr>
          <w:rFonts w:hint="eastAsia" w:ascii="黑体" w:hAnsi="黑体" w:eastAsia="黑体" w:cs="黑体"/>
          <w:kern w:val="0"/>
          <w:sz w:val="44"/>
          <w:szCs w:val="44"/>
        </w:rPr>
        <w:t>支持企业引育人才措施资金申报所需附件材料清单</w:t>
      </w:r>
    </w:p>
    <w:p>
      <w:pPr>
        <w:spacing w:line="560" w:lineRule="exact"/>
        <w:outlineLvl w:val="0"/>
        <w:rPr>
          <w:rFonts w:ascii="黑体" w:hAnsi="黑体" w:eastAsia="黑体"/>
          <w:bCs/>
          <w:kern w:val="44"/>
          <w:sz w:val="30"/>
          <w:szCs w:val="30"/>
        </w:rPr>
      </w:pPr>
      <w:bookmarkStart w:id="14" w:name="_Toc146615765"/>
      <w:r>
        <w:rPr>
          <w:rFonts w:hint="eastAsia" w:ascii="黑体" w:hAnsi="黑体" w:eastAsia="黑体"/>
          <w:bCs/>
          <w:kern w:val="44"/>
          <w:sz w:val="30"/>
          <w:szCs w:val="30"/>
        </w:rPr>
        <w:t>本次申报所需附件材料（以下请按照序号顺序排版并标明序号及附件名称）</w:t>
      </w:r>
      <w:bookmarkEnd w:id="14"/>
    </w:p>
    <w:tbl>
      <w:tblPr>
        <w:tblStyle w:val="10"/>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宋体" w:hAnsi="宋体"/>
                <w:sz w:val="24"/>
              </w:rPr>
            </w:pPr>
            <w:r>
              <w:rPr>
                <w:rFonts w:hint="eastAsia" w:ascii="宋体" w:hAnsi="宋体"/>
                <w:sz w:val="24"/>
              </w:rPr>
              <w:t>序号</w:t>
            </w:r>
          </w:p>
        </w:tc>
        <w:tc>
          <w:tcPr>
            <w:tcW w:w="9147" w:type="dxa"/>
            <w:vAlign w:val="center"/>
          </w:tcPr>
          <w:p>
            <w:pPr>
              <w:ind w:firstLine="480"/>
              <w:jc w:val="center"/>
              <w:rPr>
                <w:rFonts w:ascii="宋体" w:hAnsi="宋体"/>
                <w:sz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1</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2</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15" w:name="_GoBack"/>
            <w:bookmarkEnd w:id="15"/>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3</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4</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主体为软信企业的，提供东莞市松山湖软件产业统计监测系统（http://www.dgssl.com.cn/）2022年报截图。规模以上纳统的软信企业提供互联网和相关服务、软件和信息技术服务业领域（《国民经济行业分类(GB/T4754-2011)》中行业大类代码64、65）的纳统网站截图及东莞市松山湖软件产业统计监测系统（http://www.dgssl.com.cn/）2022年报截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申请新引进骨干人才资助的专项材料：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支持企业引育人才推荐表（加盖公章）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9</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骨干人才学历证明复印件材料</w:t>
            </w:r>
            <w:r>
              <w:rPr>
                <w:rFonts w:ascii="仿宋_GB2312" w:hAnsi="Calibri" w:eastAsia="仿宋_GB2312"/>
                <w:sz w:val="24"/>
                <w:szCs w:val="24"/>
              </w:rPr>
              <w:t>或通过计算机软件相关专业中级职称认定</w:t>
            </w:r>
            <w:r>
              <w:rPr>
                <w:rFonts w:hint="eastAsia" w:ascii="仿宋_GB2312" w:hAnsi="Calibri" w:eastAsia="仿宋_GB2312"/>
                <w:sz w:val="24"/>
                <w:szCs w:val="24"/>
              </w:rPr>
              <w:t>（加盖公章）。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0</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骨干人才劳动合同复印件（加盖公章）。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1</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骨干人才2022年社保缴纳证明（加盖公章）。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2</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骨干人才薪资流水证明材料（加盖公章）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申请新引进开发者人才资助的专项材料：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3</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支持企业引育人才推荐表（加盖公章）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4</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开发者人才提供考取的主流云厂家开发者相关认证证书复印件（非入门级，包括但不限于鸿蒙、欧拉、云原生等）（加盖公章）。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开发者人才劳动合同复印件（加盖公章）。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开发者人才2022年社保缴纳证明（加盖公章）。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申请人才培训提升资助的的专项材料：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支持企业引育人才推荐表（加盖公章）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公司人才自参加培训之日起</w:t>
            </w:r>
            <w:r>
              <w:rPr>
                <w:rFonts w:ascii="仿宋_GB2312" w:hAnsi="Calibri" w:eastAsia="仿宋_GB2312"/>
                <w:sz w:val="24"/>
                <w:szCs w:val="24"/>
              </w:rPr>
              <w:t>1</w:t>
            </w:r>
            <w:r>
              <w:rPr>
                <w:rFonts w:hint="eastAsia" w:ascii="仿宋_GB2312" w:hAnsi="Calibri" w:eastAsia="仿宋_GB2312"/>
                <w:sz w:val="24"/>
                <w:szCs w:val="24"/>
              </w:rPr>
              <w:t>年内获得国家人社部或工信部认可的相关软件和信息化专业证书复印件（加盖公章）。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w:t>
            </w:r>
            <w:r>
              <w:rPr>
                <w:sz w:val="24"/>
              </w:rPr>
              <w:t>9</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公司本次培训的培训费用发票（如无发票则需要提供付款水单及财务记账凭证等证明材料）（加盖公章）。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6" w:hRule="atLeast"/>
          <w:jc w:val="center"/>
        </w:trPr>
        <w:tc>
          <w:tcPr>
            <w:tcW w:w="9962" w:type="dxa"/>
            <w:gridSpan w:val="2"/>
            <w:vAlign w:val="center"/>
          </w:tcPr>
          <w:p>
            <w:pPr>
              <w:spacing w:line="560" w:lineRule="exact"/>
              <w:rPr>
                <w:rFonts w:ascii="宋体" w:hAnsi="宋体"/>
                <w:szCs w:val="21"/>
              </w:rPr>
            </w:pPr>
            <w:r>
              <w:rPr>
                <w:rFonts w:hint="eastAsia" w:ascii="仿宋_GB2312" w:hAnsi="Calibri" w:eastAsia="仿宋_GB2312"/>
                <w:sz w:val="24"/>
                <w:szCs w:val="24"/>
              </w:rPr>
              <w:t>其他说明：</w:t>
            </w:r>
          </w:p>
        </w:tc>
      </w:tr>
    </w:tbl>
    <w:p>
      <w:pPr>
        <w:rPr>
          <w:sz w:val="28"/>
          <w:szCs w:val="36"/>
        </w:rPr>
      </w:pPr>
    </w:p>
    <w:p>
      <w:pPr>
        <w:adjustRightInd w:val="0"/>
        <w:snapToGrid w:val="0"/>
        <w:spacing w:line="560" w:lineRule="exact"/>
        <w:jc w:val="left"/>
        <w:rPr>
          <w:rFonts w:ascii="仿宋_GB2312" w:hAnsi="宋体" w:eastAsia="仿宋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6A2F6"/>
    <w:multiLevelType w:val="singleLevel"/>
    <w:tmpl w:val="BFC6A2F6"/>
    <w:lvl w:ilvl="0" w:tentative="0">
      <w:start w:val="1"/>
      <w:numFmt w:val="decimal"/>
      <w:suff w:val="nothing"/>
      <w:lvlText w:val="%1、"/>
      <w:lvlJc w:val="left"/>
    </w:lvl>
  </w:abstractNum>
  <w:abstractNum w:abstractNumId="1">
    <w:nsid w:val="3D081BB4"/>
    <w:multiLevelType w:val="multilevel"/>
    <w:tmpl w:val="3D081BB4"/>
    <w:lvl w:ilvl="0" w:tentative="0">
      <w:start w:val="2"/>
      <w:numFmt w:val="japaneseCounting"/>
      <w:lvlText w:val="（%1）"/>
      <w:lvlJc w:val="left"/>
      <w:pPr>
        <w:ind w:left="1720" w:hanging="108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2">
    <w:nsid w:val="68776E23"/>
    <w:multiLevelType w:val="singleLevel"/>
    <w:tmpl w:val="68776E23"/>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jM4ZGY3NDNhMzAwNGZkY2EwNmEwNTgwZmZkZjMifQ=="/>
  </w:docVars>
  <w:rsids>
    <w:rsidRoot w:val="370B02E4"/>
    <w:rsid w:val="00022A34"/>
    <w:rsid w:val="000C0752"/>
    <w:rsid w:val="000D07AA"/>
    <w:rsid w:val="000D4BE1"/>
    <w:rsid w:val="00110B1B"/>
    <w:rsid w:val="00111979"/>
    <w:rsid w:val="0013020B"/>
    <w:rsid w:val="001C19F7"/>
    <w:rsid w:val="001C3DC3"/>
    <w:rsid w:val="001D5D6C"/>
    <w:rsid w:val="001E7B57"/>
    <w:rsid w:val="001F2C6C"/>
    <w:rsid w:val="002021D7"/>
    <w:rsid w:val="00212497"/>
    <w:rsid w:val="00257F44"/>
    <w:rsid w:val="00270202"/>
    <w:rsid w:val="00274CD6"/>
    <w:rsid w:val="00276A02"/>
    <w:rsid w:val="002B62C2"/>
    <w:rsid w:val="003052A2"/>
    <w:rsid w:val="004060E6"/>
    <w:rsid w:val="004840F0"/>
    <w:rsid w:val="00491D15"/>
    <w:rsid w:val="004A623B"/>
    <w:rsid w:val="004E049E"/>
    <w:rsid w:val="0054396D"/>
    <w:rsid w:val="005470C6"/>
    <w:rsid w:val="005570BC"/>
    <w:rsid w:val="0058595E"/>
    <w:rsid w:val="005A2C2F"/>
    <w:rsid w:val="005B2916"/>
    <w:rsid w:val="005E4B4B"/>
    <w:rsid w:val="005F21A3"/>
    <w:rsid w:val="006002FB"/>
    <w:rsid w:val="006007D4"/>
    <w:rsid w:val="00663982"/>
    <w:rsid w:val="006768EA"/>
    <w:rsid w:val="00687543"/>
    <w:rsid w:val="00722D92"/>
    <w:rsid w:val="007661A8"/>
    <w:rsid w:val="007A57C3"/>
    <w:rsid w:val="007C0FB2"/>
    <w:rsid w:val="007F411A"/>
    <w:rsid w:val="00823571"/>
    <w:rsid w:val="008D5E98"/>
    <w:rsid w:val="009246A0"/>
    <w:rsid w:val="00940339"/>
    <w:rsid w:val="00976336"/>
    <w:rsid w:val="00A27025"/>
    <w:rsid w:val="00A27B69"/>
    <w:rsid w:val="00A42A7F"/>
    <w:rsid w:val="00A47AC7"/>
    <w:rsid w:val="00AA2C26"/>
    <w:rsid w:val="00AC5E40"/>
    <w:rsid w:val="00AD3D43"/>
    <w:rsid w:val="00AD4225"/>
    <w:rsid w:val="00B61E4D"/>
    <w:rsid w:val="00B67B4D"/>
    <w:rsid w:val="00BB07B1"/>
    <w:rsid w:val="00C03297"/>
    <w:rsid w:val="00C265A5"/>
    <w:rsid w:val="00D262A1"/>
    <w:rsid w:val="00D6063D"/>
    <w:rsid w:val="00DD3403"/>
    <w:rsid w:val="00E24974"/>
    <w:rsid w:val="00E37360"/>
    <w:rsid w:val="00E74DAB"/>
    <w:rsid w:val="00E92485"/>
    <w:rsid w:val="00EB2E86"/>
    <w:rsid w:val="00EC2A1A"/>
    <w:rsid w:val="00F27E81"/>
    <w:rsid w:val="05624385"/>
    <w:rsid w:val="05811AE7"/>
    <w:rsid w:val="06936FD0"/>
    <w:rsid w:val="07D24E0B"/>
    <w:rsid w:val="0B562A75"/>
    <w:rsid w:val="0C82529C"/>
    <w:rsid w:val="0D155F9F"/>
    <w:rsid w:val="0DD979BE"/>
    <w:rsid w:val="0FFA4E56"/>
    <w:rsid w:val="106741AC"/>
    <w:rsid w:val="1763699B"/>
    <w:rsid w:val="18E97FAF"/>
    <w:rsid w:val="19FE5F37"/>
    <w:rsid w:val="1B16096A"/>
    <w:rsid w:val="1CB4154D"/>
    <w:rsid w:val="203B6A5F"/>
    <w:rsid w:val="24B367FD"/>
    <w:rsid w:val="2B694110"/>
    <w:rsid w:val="2BFD2672"/>
    <w:rsid w:val="2D9832D1"/>
    <w:rsid w:val="2E7D78BE"/>
    <w:rsid w:val="33145F1F"/>
    <w:rsid w:val="3432265D"/>
    <w:rsid w:val="345E32B9"/>
    <w:rsid w:val="36BF13F1"/>
    <w:rsid w:val="370B02E4"/>
    <w:rsid w:val="423368FD"/>
    <w:rsid w:val="463A445C"/>
    <w:rsid w:val="47091987"/>
    <w:rsid w:val="47DF0138"/>
    <w:rsid w:val="48BC7D9A"/>
    <w:rsid w:val="48D87500"/>
    <w:rsid w:val="4B616322"/>
    <w:rsid w:val="4EA053B3"/>
    <w:rsid w:val="4F80671C"/>
    <w:rsid w:val="54C45FE0"/>
    <w:rsid w:val="54FC4D58"/>
    <w:rsid w:val="56A83DD4"/>
    <w:rsid w:val="597D679D"/>
    <w:rsid w:val="5D0B04EE"/>
    <w:rsid w:val="5D423ABB"/>
    <w:rsid w:val="5DAD6124"/>
    <w:rsid w:val="5EFE4903"/>
    <w:rsid w:val="60F535EB"/>
    <w:rsid w:val="622B585A"/>
    <w:rsid w:val="657D6AE4"/>
    <w:rsid w:val="67112E84"/>
    <w:rsid w:val="6780592A"/>
    <w:rsid w:val="682E0D2C"/>
    <w:rsid w:val="6BD957D8"/>
    <w:rsid w:val="6C1A3B96"/>
    <w:rsid w:val="6DAF29BD"/>
    <w:rsid w:val="6DF40E20"/>
    <w:rsid w:val="6E975714"/>
    <w:rsid w:val="745A4ACD"/>
    <w:rsid w:val="774009D3"/>
    <w:rsid w:val="7B5F3D7C"/>
    <w:rsid w:val="7C170A88"/>
    <w:rsid w:val="7C505410"/>
    <w:rsid w:val="7FEA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tabs>
        <w:tab w:val="center" w:pos="4153"/>
        <w:tab w:val="right" w:pos="8306"/>
      </w:tabs>
      <w:snapToGrid w:val="0"/>
      <w:jc w:val="center"/>
    </w:pPr>
    <w:rPr>
      <w:sz w:val="18"/>
      <w:szCs w:val="18"/>
    </w:rPr>
  </w:style>
  <w:style w:type="paragraph" w:styleId="8">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563C1" w:themeColor="hyperlink"/>
      <w:u w:val="single"/>
      <w14:textFill>
        <w14:solidFill>
          <w14:schemeClr w14:val="hlink"/>
        </w14:solidFill>
      </w14:textFill>
    </w:rPr>
  </w:style>
  <w:style w:type="paragraph" w:customStyle="1" w:styleId="15">
    <w:name w:val="文件正文"/>
    <w:basedOn w:val="8"/>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6">
    <w:name w:val="western"/>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7">
    <w:name w:val="未处理的提及1"/>
    <w:basedOn w:val="12"/>
    <w:semiHidden/>
    <w:unhideWhenUsed/>
    <w:qFormat/>
    <w:uiPriority w:val="99"/>
    <w:rPr>
      <w:color w:val="605E5C"/>
      <w:shd w:val="clear" w:color="auto" w:fill="E1DFDD"/>
    </w:rPr>
  </w:style>
  <w:style w:type="paragraph"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4517</Words>
  <Characters>4944</Characters>
  <Lines>39</Lines>
  <Paragraphs>10</Paragraphs>
  <TotalTime>73</TotalTime>
  <ScaleCrop>false</ScaleCrop>
  <LinksUpToDate>false</LinksUpToDate>
  <CharactersWithSpaces>5213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2023-10-12T06:18:00Z</cp:lastPrinted>
  <dcterms:modified xsi:type="dcterms:W3CDTF">2023-10-16T09:04:27Z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48A638F41D3A4585898C167DEBC445EF</vt:lpwstr>
  </property>
</Properties>
</file>