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7AB87">
      <w:pPr>
        <w:spacing w:line="600" w:lineRule="exact"/>
        <w:rPr>
          <w:rFonts w:hint="eastAsia" w:ascii="黑体" w:hAnsi="黑体" w:eastAsia="黑体" w:cs="黑体"/>
          <w:sz w:val="32"/>
          <w:szCs w:val="32"/>
          <w:highlight w:val="none"/>
        </w:rPr>
      </w:pPr>
      <w:bookmarkStart w:id="3" w:name="_GoBack"/>
      <w:r>
        <w:rPr>
          <w:rFonts w:hint="eastAsia" w:ascii="黑体" w:hAnsi="黑体" w:eastAsia="黑体" w:cs="黑体"/>
          <w:sz w:val="32"/>
          <w:szCs w:val="32"/>
          <w:highlight w:val="none"/>
        </w:rPr>
        <w:t>附件2</w:t>
      </w:r>
    </w:p>
    <w:p w14:paraId="51943BE2">
      <w:pPr>
        <w:spacing w:line="600" w:lineRule="exact"/>
        <w:jc w:val="center"/>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关于部分检验项目的说明</w:t>
      </w:r>
    </w:p>
    <w:p w14:paraId="291FEF2D">
      <w:pPr>
        <w:spacing w:line="600" w:lineRule="exact"/>
        <w:ind w:firstLine="643" w:firstLineChars="200"/>
        <w:rPr>
          <w:rFonts w:ascii="Times New Roman" w:hAnsi="Times New Roman" w:eastAsia="仿宋_GB2312"/>
          <w:b/>
          <w:color w:val="000000" w:themeColor="text1"/>
          <w:sz w:val="32"/>
          <w:szCs w:val="32"/>
          <w:highlight w:val="none"/>
          <w14:textFill>
            <w14:solidFill>
              <w14:schemeClr w14:val="tx1"/>
            </w14:solidFill>
          </w14:textFill>
        </w:rPr>
      </w:pPr>
    </w:p>
    <w:p w14:paraId="58E65F5D">
      <w:pPr>
        <w:pStyle w:val="14"/>
        <w:spacing w:line="578" w:lineRule="exact"/>
        <w:ind w:firstLine="640" w:firstLineChars="200"/>
        <w:jc w:val="both"/>
        <w:rPr>
          <w:rFonts w:hint="eastAsia" w:ascii="黑体" w:hAnsi="黑体" w:eastAsia="黑体" w:cs="黑体"/>
          <w:color w:val="000000" w:themeColor="text1"/>
          <w:kern w:val="2"/>
          <w:sz w:val="32"/>
          <w:szCs w:val="32"/>
          <w:highlight w:val="none"/>
          <w14:textFill>
            <w14:solidFill>
              <w14:schemeClr w14:val="tx1"/>
            </w14:solidFill>
          </w14:textFill>
        </w:rPr>
      </w:pPr>
      <w:r>
        <w:rPr>
          <w:rFonts w:hint="eastAsia" w:ascii="黑体" w:hAnsi="黑体" w:eastAsia="黑体" w:cs="黑体"/>
          <w:color w:val="000000" w:themeColor="text1"/>
          <w:kern w:val="2"/>
          <w:sz w:val="32"/>
          <w:szCs w:val="32"/>
          <w:highlight w:val="none"/>
          <w14:textFill>
            <w14:solidFill>
              <w14:schemeClr w14:val="tx1"/>
            </w14:solidFill>
          </w14:textFill>
        </w:rPr>
        <w:t>一、</w:t>
      </w:r>
      <w:r>
        <w:rPr>
          <w:rFonts w:hint="eastAsia" w:ascii="黑体" w:hAnsi="黑体" w:eastAsia="黑体" w:cs="黑体"/>
          <w:color w:val="000000" w:themeColor="text1"/>
          <w:kern w:val="2"/>
          <w:sz w:val="32"/>
          <w:szCs w:val="32"/>
          <w:highlight w:val="none"/>
          <w14:textFill>
            <w14:solidFill>
              <w14:schemeClr w14:val="tx1"/>
            </w14:solidFill>
          </w14:textFill>
        </w:rPr>
        <w:t>倍硫磷</w:t>
      </w:r>
    </w:p>
    <w:p w14:paraId="1A00D266">
      <w:pPr>
        <w:pStyle w:val="14"/>
        <w:spacing w:line="578" w:lineRule="exact"/>
        <w:ind w:firstLine="640" w:firstLineChars="200"/>
        <w:rPr>
          <w:rFonts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14:textFill>
            <w14:solidFill>
              <w14:schemeClr w14:val="tx1"/>
            </w14:solidFill>
          </w14:textFill>
        </w:rPr>
        <w:t>倍硫磷是有机磷神经毒剂，对害虫具有触杀和胃毒作用，对蚜虫等有较好防效。少量的残留不会引起人体急性中毒，但长期食用倍硫磷超标的食品，对人体健康可能有一定影响。《食品安全国家标准 食品中农药最大残留限量》（GB 2763-2021）中规定，倍硫磷在豆类蔬菜中的最大残留限量值为0.05mg/kg。豇豆中倍硫磷残留量超标的原因，可能是为快速控制虫害，加大用药量或未遵守采摘间隔期规定，致使上市销售的产品中残留量超标</w:t>
      </w:r>
      <w:r>
        <w:rPr>
          <w:rFonts w:ascii="Times New Roman" w:hAnsi="Times New Roman" w:eastAsia="仿宋_GB2312" w:cs="Times New Roman"/>
          <w:color w:val="000000" w:themeColor="text1"/>
          <w:kern w:val="2"/>
          <w:sz w:val="32"/>
          <w:szCs w:val="32"/>
          <w:highlight w:val="none"/>
          <w14:textFill>
            <w14:solidFill>
              <w14:schemeClr w14:val="tx1"/>
            </w14:solidFill>
          </w14:textFill>
        </w:rPr>
        <w:t>。</w:t>
      </w:r>
    </w:p>
    <w:p w14:paraId="17A412E3">
      <w:pPr>
        <w:pStyle w:val="14"/>
        <w:spacing w:line="578" w:lineRule="exact"/>
        <w:ind w:firstLine="640" w:firstLineChars="200"/>
        <w:rPr>
          <w:rFonts w:ascii="Times New Roman" w:hAnsi="Times New Roman" w:eastAsia="黑体" w:cs="Times New Roman"/>
          <w:color w:val="000000" w:themeColor="text1"/>
          <w:kern w:val="2"/>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highlight w:val="none"/>
          <w14:textFill>
            <w14:solidFill>
              <w14:schemeClr w14:val="tx1"/>
            </w14:solidFill>
          </w14:textFill>
        </w:rPr>
        <w:t>二、</w:t>
      </w:r>
      <w:r>
        <w:rPr>
          <w:rFonts w:hint="eastAsia" w:ascii="Times New Roman" w:hAnsi="Times New Roman" w:eastAsia="黑体" w:cs="Times New Roman"/>
          <w:color w:val="000000" w:themeColor="text1"/>
          <w:kern w:val="2"/>
          <w:sz w:val="32"/>
          <w:szCs w:val="32"/>
          <w:highlight w:val="none"/>
          <w14:textFill>
            <w14:solidFill>
              <w14:schemeClr w14:val="tx1"/>
            </w14:solidFill>
          </w14:textFill>
        </w:rPr>
        <w:t>噻虫胺</w:t>
      </w:r>
    </w:p>
    <w:p w14:paraId="08869F9E">
      <w:pPr>
        <w:pStyle w:val="14"/>
        <w:spacing w:line="578" w:lineRule="exact"/>
        <w:ind w:firstLine="640" w:firstLineChars="200"/>
        <w:rPr>
          <w:rFonts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14:textFill>
            <w14:solidFill>
              <w14:schemeClr w14:val="tx1"/>
            </w14:solidFill>
          </w14:textFill>
        </w:rPr>
        <w:t>噻虫胺属新烟碱类杀虫剂，具有内吸性、触杀和胃毒作用，对蚜虫、斑潜蝇等有较好防效。少量的残留不会引起人体急性中毒，但长期食用噻虫胺超标的食品，对人体健康可能有一定影响。《食品安全国家标准 食品中农药最大残留限量》（GB 2763-2021）中规定，噻虫胺在豆类蔬菜中的最大残留限量值为</w:t>
      </w:r>
      <w:r>
        <w:rPr>
          <w:rFonts w:hint="eastAsia" w:ascii="Times New Roman" w:hAnsi="Times New Roman" w:eastAsia="仿宋_GB2312" w:cs="Times New Roman"/>
          <w:color w:val="0000FF"/>
          <w:kern w:val="2"/>
          <w:sz w:val="32"/>
          <w:szCs w:val="32"/>
          <w:highlight w:val="none"/>
        </w:rPr>
        <w:t>0.01mg/kg</w:t>
      </w:r>
      <w:r>
        <w:rPr>
          <w:rFonts w:hint="eastAsia" w:ascii="Times New Roman" w:hAnsi="Times New Roman" w:eastAsia="仿宋_GB2312" w:cs="Times New Roman"/>
          <w:color w:val="000000" w:themeColor="text1"/>
          <w:kern w:val="2"/>
          <w:sz w:val="32"/>
          <w:szCs w:val="32"/>
          <w:highlight w:val="none"/>
          <w14:textFill>
            <w14:solidFill>
              <w14:schemeClr w14:val="tx1"/>
            </w14:solidFill>
          </w14:textFill>
        </w:rPr>
        <w:t>。豇豆中噻虫胺残留量超标的原因，可能是为快速控制虫害，加大用药量或未遵守采摘间隔期规定，致使上市销售的产品中残留量超标</w:t>
      </w:r>
      <w:r>
        <w:rPr>
          <w:rFonts w:ascii="Times New Roman" w:hAnsi="Times New Roman" w:eastAsia="仿宋_GB2312" w:cs="Times New Roman"/>
          <w:color w:val="000000" w:themeColor="text1"/>
          <w:kern w:val="2"/>
          <w:sz w:val="32"/>
          <w:szCs w:val="32"/>
          <w:highlight w:val="none"/>
          <w14:textFill>
            <w14:solidFill>
              <w14:schemeClr w14:val="tx1"/>
            </w14:solidFill>
          </w14:textFill>
        </w:rPr>
        <w:t>。</w:t>
      </w:r>
    </w:p>
    <w:p w14:paraId="7903AA08">
      <w:pPr>
        <w:pStyle w:val="14"/>
        <w:spacing w:line="578" w:lineRule="exact"/>
        <w:ind w:firstLine="640" w:firstLineChars="200"/>
        <w:rPr>
          <w:rFonts w:ascii="Times New Roman" w:hAnsi="Times New Roman" w:eastAsia="黑体" w:cs="Times New Roman"/>
          <w:color w:val="000000" w:themeColor="text1"/>
          <w:kern w:val="2"/>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highlight w:val="none"/>
          <w14:textFill>
            <w14:solidFill>
              <w14:schemeClr w14:val="tx1"/>
            </w14:solidFill>
          </w14:textFill>
        </w:rPr>
        <w:t>三、</w:t>
      </w:r>
      <w:r>
        <w:rPr>
          <w:rFonts w:hint="eastAsia" w:ascii="Times New Roman" w:hAnsi="Times New Roman" w:eastAsia="黑体" w:cs="Times New Roman"/>
          <w:color w:val="000000" w:themeColor="text1"/>
          <w:kern w:val="2"/>
          <w:sz w:val="32"/>
          <w:szCs w:val="32"/>
          <w:highlight w:val="none"/>
          <w14:textFill>
            <w14:solidFill>
              <w14:schemeClr w14:val="tx1"/>
            </w14:solidFill>
          </w14:textFill>
        </w:rPr>
        <w:t>噻虫嗪</w:t>
      </w:r>
    </w:p>
    <w:p w14:paraId="5CCD491E">
      <w:pPr>
        <w:pStyle w:val="14"/>
        <w:spacing w:line="578" w:lineRule="exact"/>
        <w:ind w:firstLine="640" w:firstLineChars="200"/>
        <w:rPr>
          <w:rFonts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14:textFill>
            <w14:solidFill>
              <w14:schemeClr w14:val="tx1"/>
            </w14:solidFill>
          </w14:textFill>
        </w:rPr>
        <w:t>噻虫嗪是烟碱类杀虫剂，具有胃毒、触杀和内吸作用，对蚜虫等有较好防效。少量的残留不会引起人体急性中毒，但长期食用噻虫嗪超标的食品，对人体健康可能有一定影响。《食品安全国家标准 食品中农药最大残留限量》（GB 2763-2021）中规定，噻虫嗪在荚可食类豆类蔬菜（菜豆除外）中的最大残留限量值为0.3mg/kg。豇豆中噻虫嗪残留量超标的原因，可能是为快速控制虫害，加大用药量或未遵守采摘间隔期规定，致使上市销售的产品中残留量超标。</w:t>
      </w:r>
    </w:p>
    <w:p w14:paraId="38E2F092">
      <w:pPr>
        <w:pStyle w:val="14"/>
        <w:spacing w:line="578" w:lineRule="exact"/>
        <w:ind w:firstLine="640" w:firstLineChars="200"/>
        <w:rPr>
          <w:rFonts w:ascii="Times New Roman" w:hAnsi="Times New Roman" w:eastAsia="黑体" w:cs="Times New Roman"/>
          <w:color w:val="000000" w:themeColor="text1"/>
          <w:kern w:val="2"/>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highlight w:val="none"/>
          <w14:textFill>
            <w14:solidFill>
              <w14:schemeClr w14:val="tx1"/>
            </w14:solidFill>
          </w14:textFill>
        </w:rPr>
        <w:t>四、</w:t>
      </w:r>
      <w:r>
        <w:rPr>
          <w:rFonts w:hint="eastAsia" w:ascii="Times New Roman" w:hAnsi="Times New Roman" w:eastAsia="黑体" w:cs="Times New Roman"/>
          <w:color w:val="000000" w:themeColor="text1"/>
          <w:kern w:val="2"/>
          <w:sz w:val="32"/>
          <w:szCs w:val="32"/>
          <w:highlight w:val="none"/>
          <w14:textFill>
            <w14:solidFill>
              <w14:schemeClr w14:val="tx1"/>
            </w14:solidFill>
          </w14:textFill>
        </w:rPr>
        <w:t>甲胺磷</w:t>
      </w:r>
    </w:p>
    <w:p w14:paraId="7533E747">
      <w:pPr>
        <w:pStyle w:val="14"/>
        <w:spacing w:line="578" w:lineRule="exact"/>
        <w:ind w:firstLine="640" w:firstLineChars="200"/>
        <w:rPr>
          <w:rFonts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14:textFill>
            <w14:solidFill>
              <w14:schemeClr w14:val="tx1"/>
            </w14:solidFill>
          </w14:textFill>
        </w:rPr>
        <w:t>甲胺磷属内吸性有机磷类杀虫剂，具有触杀、胃毒和熏蒸作用，曾因其杀虫谱广、效果显著被广泛应用于多种作物虫害防治，现被列入禁止使用农药。该化合物进入人体后会抑制体内胆碱酯酶，从而对身体造成伤害，长期食用甲胺磷超标的食品，会对人体健康造成一定影响。《食品安全国家标准 食品中农药最大残留限量》（GB 2763-2021）中规定，豆类蔬菜中甲胺磷的最大残留限量值为0.05mg/kg。豇豆中甲胺磷残留量超标的原因，可能是为快速控制虫害，加大用药量或未遵守采摘间隔期规定，致使上市销售的产品中残留量超标。</w:t>
      </w:r>
    </w:p>
    <w:p w14:paraId="3258F96B">
      <w:pPr>
        <w:pStyle w:val="14"/>
        <w:spacing w:line="578" w:lineRule="exact"/>
        <w:ind w:firstLine="640" w:firstLineChars="200"/>
        <w:rPr>
          <w:rFonts w:ascii="Times New Roman" w:hAnsi="Times New Roman" w:eastAsia="黑体" w:cs="Times New Roman"/>
          <w:color w:val="000000" w:themeColor="text1"/>
          <w:kern w:val="2"/>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highlight w:val="none"/>
          <w14:textFill>
            <w14:solidFill>
              <w14:schemeClr w14:val="tx1"/>
            </w14:solidFill>
          </w14:textFill>
        </w:rPr>
        <w:t>五、</w:t>
      </w:r>
      <w:r>
        <w:rPr>
          <w:rFonts w:hint="eastAsia" w:ascii="Times New Roman" w:hAnsi="Times New Roman" w:eastAsia="黑体" w:cs="Times New Roman"/>
          <w:color w:val="000000" w:themeColor="text1"/>
          <w:kern w:val="2"/>
          <w:sz w:val="32"/>
          <w:szCs w:val="32"/>
          <w:highlight w:val="none"/>
          <w14:textFill>
            <w14:solidFill>
              <w14:schemeClr w14:val="tx1"/>
            </w14:solidFill>
          </w14:textFill>
        </w:rPr>
        <w:t>乙酰甲胺磷</w:t>
      </w:r>
    </w:p>
    <w:p w14:paraId="7817D578">
      <w:pPr>
        <w:pStyle w:val="14"/>
        <w:spacing w:line="578" w:lineRule="exact"/>
        <w:ind w:firstLine="640" w:firstLineChars="200"/>
        <w:rPr>
          <w:rFonts w:hint="eastAsia" w:ascii="Times New Roman" w:hAnsi="Times New Roman" w:eastAsia="仿宋_GB2312" w:cs="Times New Roman"/>
          <w:color w:val="000000" w:themeColor="text1"/>
          <w:kern w:val="2"/>
          <w:sz w:val="32"/>
          <w:szCs w:val="32"/>
          <w:highlight w:val="none"/>
          <w14:textFill>
            <w14:solidFill>
              <w14:schemeClr w14:val="tx1"/>
            </w14:solidFill>
          </w14:textFill>
        </w:rPr>
      </w:pPr>
      <w:bookmarkStart w:id="0" w:name="OLE_LINK2"/>
      <w:r>
        <w:rPr>
          <w:rFonts w:hint="eastAsia" w:ascii="Times New Roman" w:hAnsi="Times New Roman" w:eastAsia="仿宋_GB2312" w:cs="Times New Roman"/>
          <w:color w:val="000000" w:themeColor="text1"/>
          <w:kern w:val="2"/>
          <w:sz w:val="32"/>
          <w:szCs w:val="32"/>
          <w:highlight w:val="none"/>
          <w14:textFill>
            <w14:solidFill>
              <w14:schemeClr w14:val="tx1"/>
            </w14:solidFill>
          </w14:textFill>
        </w:rPr>
        <w:t>乙酰甲胺磷属内吸性有机磷类杀虫剂，具有触杀和胃毒作用。该化合物进入人体后会抑制体内胆碱酯酶，从而对身体造成伤害，长期食用乙酰甲胺磷超标的食品，会对人体健康造成一定影响。</w:t>
      </w:r>
      <w:bookmarkStart w:id="1" w:name="OLE_LINK3"/>
      <w:r>
        <w:rPr>
          <w:rFonts w:hint="eastAsia" w:ascii="Times New Roman" w:hAnsi="Times New Roman" w:eastAsia="仿宋_GB2312" w:cs="Times New Roman"/>
          <w:color w:val="000000" w:themeColor="text1"/>
          <w:kern w:val="2"/>
          <w:sz w:val="32"/>
          <w:szCs w:val="32"/>
          <w:highlight w:val="none"/>
          <w14:textFill>
            <w14:solidFill>
              <w14:schemeClr w14:val="tx1"/>
            </w14:solidFill>
          </w14:textFill>
        </w:rPr>
        <w:t>《食品安全国家标准 食品中农药最大残留限量》（GB 2763-2021）中规定，豆类蔬菜中乙酰甲胺磷的最大残留限量值为0.02mg/kg。豇豆中乙酰甲胺磷残留量超标的原因，可能是为快速控制虫害，加大用药量或未遵守采摘间隔期规定，致使上市销售的产品中残留量超标。</w:t>
      </w:r>
      <w:bookmarkEnd w:id="1"/>
    </w:p>
    <w:bookmarkEnd w:id="0"/>
    <w:p w14:paraId="728CFAC5">
      <w:pPr>
        <w:pStyle w:val="14"/>
        <w:spacing w:line="578" w:lineRule="exact"/>
        <w:ind w:firstLine="640" w:firstLineChars="200"/>
        <w:rPr>
          <w:rFonts w:ascii="Times New Roman" w:hAnsi="Times New Roman" w:eastAsia="黑体" w:cs="Times New Roman"/>
          <w:color w:val="000000" w:themeColor="text1"/>
          <w:kern w:val="2"/>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highlight w:val="none"/>
          <w14:textFill>
            <w14:solidFill>
              <w14:schemeClr w14:val="tx1"/>
            </w14:solidFill>
          </w14:textFill>
        </w:rPr>
        <w:t>六</w:t>
      </w:r>
      <w:r>
        <w:rPr>
          <w:rFonts w:ascii="Times New Roman" w:hAnsi="Times New Roman" w:eastAsia="黑体" w:cs="Times New Roman"/>
          <w:color w:val="000000" w:themeColor="text1"/>
          <w:kern w:val="2"/>
          <w:sz w:val="32"/>
          <w:szCs w:val="32"/>
          <w:highlight w:val="none"/>
          <w14:textFill>
            <w14:solidFill>
              <w14:schemeClr w14:val="tx1"/>
            </w14:solidFill>
          </w14:textFill>
        </w:rPr>
        <w:t>、咪鲜胺和咪鲜胺锰盐</w:t>
      </w:r>
    </w:p>
    <w:p w14:paraId="3F666852">
      <w:pPr>
        <w:pStyle w:val="14"/>
        <w:spacing w:line="578" w:lineRule="exact"/>
        <w:ind w:firstLine="640" w:firstLineChars="200"/>
        <w:rPr>
          <w:rFonts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咪鲜胺和咪鲜胺锰盐是一种广谱高效杀菌剂，一般只对皮肤、眼有刺激症状，经口中毒低。少量的农药残留不会引起人体急性中毒，但长期食用咪鲜胺超标的食品，对人体健康可能有一定影响。《食品安全国家标准食品中农药最大残留限量》(</w:t>
      </w:r>
      <w:r>
        <w:rPr>
          <w:rFonts w:hint="eastAsia" w:ascii="Times New Roman" w:hAnsi="Times New Roman" w:eastAsia="仿宋_GB2312" w:cs="Times New Roman"/>
          <w:color w:val="000000" w:themeColor="text1"/>
          <w:kern w:val="2"/>
          <w:sz w:val="32"/>
          <w:szCs w:val="32"/>
          <w:highlight w:val="none"/>
          <w14:textFill>
            <w14:solidFill>
              <w14:schemeClr w14:val="tx1"/>
            </w14:solidFill>
          </w14:textFill>
        </w:rPr>
        <w:t>GB 2763-2021</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)中规定，咪鲜胺在山药中的最大残留限量值为</w:t>
      </w:r>
      <w:r>
        <w:rPr>
          <w:rFonts w:hint="eastAsia" w:ascii="Times New Roman" w:hAnsi="Times New Roman" w:eastAsia="仿宋_GB2312" w:cs="Times New Roman"/>
          <w:color w:val="000000" w:themeColor="text1"/>
          <w:kern w:val="2"/>
          <w:sz w:val="32"/>
          <w:szCs w:val="32"/>
          <w:highlight w:val="none"/>
          <w14:textFill>
            <w14:solidFill>
              <w14:schemeClr w14:val="tx1"/>
            </w14:solidFill>
          </w14:textFill>
        </w:rPr>
        <w:t>0.3mg/kg</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。咪鲜胺残留量超标的原因可能是为快速防治作物病害加大用药量，或未遵守采摘间隔期规定，致使上市销售的产品中残留量超标。</w:t>
      </w:r>
    </w:p>
    <w:p w14:paraId="50710C0E">
      <w:pPr>
        <w:pStyle w:val="14"/>
        <w:spacing w:line="578" w:lineRule="exact"/>
        <w:ind w:firstLine="640" w:firstLineChars="200"/>
        <w:rPr>
          <w:rFonts w:ascii="Times New Roman" w:hAnsi="Times New Roman" w:eastAsia="黑体" w:cs="Times New Roman"/>
          <w:color w:val="000000" w:themeColor="text1"/>
          <w:kern w:val="2"/>
          <w:sz w:val="32"/>
          <w:szCs w:val="32"/>
          <w:highlight w:val="none"/>
          <w14:textFill>
            <w14:solidFill>
              <w14:schemeClr w14:val="tx1"/>
            </w14:solidFill>
          </w14:textFill>
        </w:rPr>
      </w:pPr>
      <w:bookmarkStart w:id="2" w:name="OLE_LINK4"/>
      <w:r>
        <w:rPr>
          <w:rFonts w:hint="eastAsia" w:ascii="Times New Roman" w:hAnsi="Times New Roman" w:eastAsia="黑体" w:cs="Times New Roman"/>
          <w:color w:val="000000" w:themeColor="text1"/>
          <w:kern w:val="2"/>
          <w:sz w:val="32"/>
          <w:szCs w:val="32"/>
          <w:highlight w:val="none"/>
          <w14:textFill>
            <w14:solidFill>
              <w14:schemeClr w14:val="tx1"/>
            </w14:solidFill>
          </w14:textFill>
        </w:rPr>
        <w:t>七</w:t>
      </w:r>
      <w:r>
        <w:rPr>
          <w:rFonts w:ascii="Times New Roman" w:hAnsi="Times New Roman" w:eastAsia="黑体" w:cs="Times New Roman"/>
          <w:color w:val="000000" w:themeColor="text1"/>
          <w:kern w:val="2"/>
          <w:sz w:val="32"/>
          <w:szCs w:val="32"/>
          <w:highlight w:val="none"/>
          <w14:textFill>
            <w14:solidFill>
              <w14:schemeClr w14:val="tx1"/>
            </w14:solidFill>
          </w14:textFill>
        </w:rPr>
        <w:t>、</w:t>
      </w:r>
      <w:r>
        <w:rPr>
          <w:rFonts w:hint="eastAsia" w:ascii="Times New Roman" w:hAnsi="Times New Roman" w:eastAsia="黑体" w:cs="Times New Roman"/>
          <w:color w:val="000000" w:themeColor="text1"/>
          <w:kern w:val="2"/>
          <w:sz w:val="32"/>
          <w:szCs w:val="32"/>
          <w:highlight w:val="none"/>
          <w14:textFill>
            <w14:solidFill>
              <w14:schemeClr w14:val="tx1"/>
            </w14:solidFill>
          </w14:textFill>
        </w:rPr>
        <w:t>丙环唑</w:t>
      </w:r>
    </w:p>
    <w:p w14:paraId="3AE337D2">
      <w:pPr>
        <w:pStyle w:val="14"/>
        <w:spacing w:line="578" w:lineRule="exact"/>
        <w:ind w:firstLine="640" w:firstLineChars="200"/>
        <w:rPr>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丙环唑属低毒内吸性三唑类杀菌剂，能有效防治多种作物的真菌性病害，具有保护和治疗双重作用。丙环唑在规定剂量内使用对人体相对安全，但长期或过量摄入丙环唑超标的食品，对人体健康可能有一定影响。《食品安全国家标准 食品中农药最大残留限量》（</w:t>
      </w:r>
      <w:r>
        <w:rPr>
          <w:rFonts w:hint="eastAsia" w:ascii="Times New Roman" w:hAnsi="Times New Roman" w:eastAsia="仿宋_GB2312" w:cs="Times New Roman"/>
          <w:color w:val="000000" w:themeColor="text1"/>
          <w:kern w:val="2"/>
          <w:sz w:val="32"/>
          <w:szCs w:val="32"/>
          <w:highlight w:val="none"/>
          <w14:textFill>
            <w14:solidFill>
              <w14:schemeClr w14:val="tx1"/>
            </w14:solidFill>
          </w14:textFill>
        </w:rPr>
        <w:t>GB 2763-2021</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）中规定，丙环唑在葱中的最大残留限量值为</w:t>
      </w:r>
      <w:r>
        <w:rPr>
          <w:rFonts w:hint="eastAsia" w:ascii="Times New Roman" w:hAnsi="Times New Roman" w:eastAsia="仿宋_GB2312" w:cs="Times New Roman"/>
          <w:color w:val="000000" w:themeColor="text1"/>
          <w:kern w:val="2"/>
          <w:sz w:val="32"/>
          <w:szCs w:val="32"/>
          <w:highlight w:val="none"/>
          <w14:textFill>
            <w14:solidFill>
              <w14:schemeClr w14:val="tx1"/>
            </w14:solidFill>
          </w14:textFill>
        </w:rPr>
        <w:t>0.5mg/kg。</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丙环唑残留量超标的原因可能是为快速防治作物病害加大用药量，或未遵守采摘间隔期规定，致使上市销售的产品中残留量超标。</w:t>
      </w:r>
    </w:p>
    <w:bookmarkEnd w:id="2"/>
    <w:p w14:paraId="3DE3E8E6">
      <w:pPr>
        <w:pStyle w:val="14"/>
        <w:spacing w:line="578" w:lineRule="exact"/>
        <w:ind w:firstLine="640" w:firstLineChars="200"/>
        <w:rPr>
          <w:rFonts w:ascii="Times New Roman" w:hAnsi="Times New Roman" w:eastAsia="黑体" w:cs="Times New Roman"/>
          <w:color w:val="000000" w:themeColor="text1"/>
          <w:kern w:val="2"/>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highlight w:val="none"/>
          <w14:textFill>
            <w14:solidFill>
              <w14:schemeClr w14:val="tx1"/>
            </w14:solidFill>
          </w14:textFill>
        </w:rPr>
        <w:t>八、4-氯苯氧乙酸钠</w:t>
      </w:r>
    </w:p>
    <w:p w14:paraId="6B6A8EC0">
      <w:pPr>
        <w:pStyle w:val="14"/>
        <w:ind w:firstLine="640" w:firstLineChars="200"/>
        <w:rPr>
          <w:rFonts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4-氯苯氧乙酸钠（以4-氯苯氧乙酸计）又称防落素、保果灵，是一种植物生长调节剂。具有防止落花落果、抑制豆类生根、调节植物株内激素平衡等作用。《国家食品药品监督管理总局 农业部 国家卫生和计划生育委员会关于豆芽生产过程中禁止使用6-苄基腺嘌呤等物质的公告》（2015年 第11号）中规定，生产者不得在豆芽生产过程中使用6-苄基腺嘌呤、4-氯苯氧乙酸钠、赤霉素等物质，豆芽经营者不得经营含有6-苄基腺嘌呤、4-氯苯氧乙酸钠、赤霉素等物质的豆芽。豆芽中检出4-氯苯氧乙酸钠的原因，可能是生产者为提高豆芽产量，从而违规使用相关农药。</w:t>
      </w:r>
    </w:p>
    <w:p w14:paraId="75C263A7">
      <w:pPr>
        <w:pStyle w:val="14"/>
        <w:spacing w:line="578" w:lineRule="exact"/>
        <w:ind w:firstLine="640" w:firstLineChars="200"/>
        <w:rPr>
          <w:rFonts w:ascii="Times New Roman" w:hAnsi="Times New Roman" w:eastAsia="黑体" w:cs="Times New Roman"/>
          <w:color w:val="000000" w:themeColor="text1"/>
          <w:kern w:val="2"/>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highlight w:val="none"/>
          <w14:textFill>
            <w14:solidFill>
              <w14:schemeClr w14:val="tx1"/>
            </w14:solidFill>
          </w14:textFill>
        </w:rPr>
        <w:t>九、孔雀石绿</w:t>
      </w:r>
    </w:p>
    <w:p w14:paraId="3D76007E">
      <w:pPr>
        <w:pStyle w:val="14"/>
        <w:ind w:firstLine="640" w:firstLineChars="200"/>
        <w:rPr>
          <w:rFonts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孔雀石绿是一种工业染料，因具有杀菌和抗寄生虫作用，曾用于水产养殖。孔雀石绿在动物体内代谢为隐色孔雀石绿，长时间残留于生物体内。孔雀石绿及隐色孔雀石绿均对人体肝脏具有潜在致癌性。长期食用检出孔雀石绿的食品，将会危害人体健康。《食品动物中禁止使用的药品及其他化合物清单》（农业农村部公告 第250号）中规定，孔雀石绿为食品动物中禁止使用的药品（在动物性食品中不得检出）。淡水鱼中检出孔雀石绿的原因，可能是在养殖过程中违规使用。</w:t>
      </w:r>
    </w:p>
    <w:p w14:paraId="00A37A19">
      <w:pPr>
        <w:pStyle w:val="14"/>
        <w:spacing w:line="578" w:lineRule="exact"/>
        <w:ind w:firstLine="640" w:firstLineChars="200"/>
        <w:rPr>
          <w:rFonts w:ascii="Times New Roman" w:hAnsi="Times New Roman" w:eastAsia="黑体" w:cs="Times New Roman"/>
          <w:color w:val="000000" w:themeColor="text1"/>
          <w:kern w:val="2"/>
          <w:sz w:val="32"/>
          <w:szCs w:val="32"/>
          <w:highlight w:val="none"/>
          <w14:textFill>
            <w14:solidFill>
              <w14:schemeClr w14:val="tx1"/>
            </w14:solidFill>
          </w14:textFill>
        </w:rPr>
      </w:pPr>
      <w:r>
        <w:rPr>
          <w:rFonts w:hint="eastAsia" w:ascii="Times New Roman" w:hAnsi="Times New Roman" w:eastAsia="黑体" w:cs="Times New Roman"/>
          <w:color w:val="000000" w:themeColor="text1"/>
          <w:kern w:val="2"/>
          <w:sz w:val="32"/>
          <w:szCs w:val="32"/>
          <w:highlight w:val="none"/>
          <w14:textFill>
            <w14:solidFill>
              <w14:schemeClr w14:val="tx1"/>
            </w14:solidFill>
          </w14:textFill>
        </w:rPr>
        <w:t>十、二氧化硫残留量</w:t>
      </w:r>
    </w:p>
    <w:p w14:paraId="178A3B2D">
      <w:pPr>
        <w:pStyle w:val="14"/>
        <w:ind w:firstLine="640" w:firstLineChars="200"/>
        <w:rPr>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二氧化硫是食品加工中常用的漂白剂和防腐剂，具有漂白、防腐和抗氧化作用。少量二氧化硫进入人体不会对身体造成健康危害，但过量食用会引起如恶心、呕吐等胃肠道反应。《食品安全国家标准 食品添加剂使用标准》（</w:t>
      </w:r>
      <w:r>
        <w:rPr>
          <w:rFonts w:hint="eastAsia" w:ascii="Times New Roman" w:hAnsi="Times New Roman" w:eastAsia="仿宋_GB2312" w:cs="Times New Roman"/>
          <w:color w:val="000000" w:themeColor="text1"/>
          <w:kern w:val="2"/>
          <w:sz w:val="32"/>
          <w:szCs w:val="32"/>
          <w:highlight w:val="none"/>
          <w14:textFill>
            <w14:solidFill>
              <w14:schemeClr w14:val="tx1"/>
            </w14:solidFill>
          </w14:textFill>
        </w:rPr>
        <w:t>GB 2760-2024</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）中规定，干制蔬菜中二氧化硫最大使用量为</w:t>
      </w:r>
      <w:r>
        <w:rPr>
          <w:rFonts w:hint="eastAsia" w:ascii="Times New Roman" w:hAnsi="Times New Roman" w:eastAsia="仿宋_GB2312" w:cs="Times New Roman"/>
          <w:color w:val="000000" w:themeColor="text1"/>
          <w:kern w:val="2"/>
          <w:sz w:val="32"/>
          <w:szCs w:val="32"/>
          <w:highlight w:val="none"/>
          <w14:textFill>
            <w14:solidFill>
              <w14:schemeClr w14:val="tx1"/>
            </w14:solidFill>
          </w14:textFill>
        </w:rPr>
        <w:t>0.2g/kg</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干制蔬菜（百合干）中二氧化硫残留量超标的原因，可能是生产企业为改善产品色泽而超范围超限量使用二氧化硫；也可能是使用时不计量或计量不准确；还可能是由于使用硫磺熏蒸漂白传统工艺或直接使用亚硫酸盐浸泡保鲜所造成。</w:t>
      </w: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EFA"/>
    <w:rsid w:val="000E5197"/>
    <w:rsid w:val="000F6D2B"/>
    <w:rsid w:val="00132FB0"/>
    <w:rsid w:val="00302DC3"/>
    <w:rsid w:val="00386C4A"/>
    <w:rsid w:val="00394626"/>
    <w:rsid w:val="00405A3C"/>
    <w:rsid w:val="00443A9C"/>
    <w:rsid w:val="00462BCD"/>
    <w:rsid w:val="004B6EFA"/>
    <w:rsid w:val="004C1FDC"/>
    <w:rsid w:val="00502AA3"/>
    <w:rsid w:val="00547DD9"/>
    <w:rsid w:val="005B1B83"/>
    <w:rsid w:val="005D3862"/>
    <w:rsid w:val="005F10BA"/>
    <w:rsid w:val="00604E67"/>
    <w:rsid w:val="006E7BE1"/>
    <w:rsid w:val="006F239F"/>
    <w:rsid w:val="007B3666"/>
    <w:rsid w:val="007F341D"/>
    <w:rsid w:val="008039DC"/>
    <w:rsid w:val="00820F31"/>
    <w:rsid w:val="00824259"/>
    <w:rsid w:val="009009CA"/>
    <w:rsid w:val="009232F7"/>
    <w:rsid w:val="00931BE6"/>
    <w:rsid w:val="009619D8"/>
    <w:rsid w:val="00976275"/>
    <w:rsid w:val="009A15EF"/>
    <w:rsid w:val="00A35FAB"/>
    <w:rsid w:val="00A60D72"/>
    <w:rsid w:val="00B67A85"/>
    <w:rsid w:val="00BE1AFC"/>
    <w:rsid w:val="00C600DA"/>
    <w:rsid w:val="00D57D1B"/>
    <w:rsid w:val="00E41823"/>
    <w:rsid w:val="00F421C8"/>
    <w:rsid w:val="00F66B09"/>
    <w:rsid w:val="00F90EEF"/>
    <w:rsid w:val="02276CB5"/>
    <w:rsid w:val="03B054BA"/>
    <w:rsid w:val="03F06EAD"/>
    <w:rsid w:val="050D6EC3"/>
    <w:rsid w:val="078602F3"/>
    <w:rsid w:val="08A6302F"/>
    <w:rsid w:val="090604A3"/>
    <w:rsid w:val="0A5020B4"/>
    <w:rsid w:val="0BFE7616"/>
    <w:rsid w:val="0C1667AC"/>
    <w:rsid w:val="0CEF6768"/>
    <w:rsid w:val="0D2B2324"/>
    <w:rsid w:val="104B7313"/>
    <w:rsid w:val="139C76A1"/>
    <w:rsid w:val="145F0D0D"/>
    <w:rsid w:val="156B7E6D"/>
    <w:rsid w:val="15886BAB"/>
    <w:rsid w:val="15C74A14"/>
    <w:rsid w:val="16627B1C"/>
    <w:rsid w:val="17177BD8"/>
    <w:rsid w:val="17EF416E"/>
    <w:rsid w:val="18451B3F"/>
    <w:rsid w:val="195B4923"/>
    <w:rsid w:val="196D0898"/>
    <w:rsid w:val="19FE57A3"/>
    <w:rsid w:val="1A9E3EB9"/>
    <w:rsid w:val="1DF10696"/>
    <w:rsid w:val="1EE56572"/>
    <w:rsid w:val="1EFF100B"/>
    <w:rsid w:val="21CC1456"/>
    <w:rsid w:val="22550787"/>
    <w:rsid w:val="25137D68"/>
    <w:rsid w:val="263C6EBE"/>
    <w:rsid w:val="284A5BF2"/>
    <w:rsid w:val="29DF02C5"/>
    <w:rsid w:val="2A277FBA"/>
    <w:rsid w:val="2B461F65"/>
    <w:rsid w:val="2C516F87"/>
    <w:rsid w:val="2C753719"/>
    <w:rsid w:val="2D231FEB"/>
    <w:rsid w:val="2D66027E"/>
    <w:rsid w:val="2FD10C3E"/>
    <w:rsid w:val="305B4673"/>
    <w:rsid w:val="30CE09BD"/>
    <w:rsid w:val="31C6061F"/>
    <w:rsid w:val="325564AA"/>
    <w:rsid w:val="32DD00BD"/>
    <w:rsid w:val="337317F3"/>
    <w:rsid w:val="379573AA"/>
    <w:rsid w:val="386B654E"/>
    <w:rsid w:val="391352A9"/>
    <w:rsid w:val="3ADD2861"/>
    <w:rsid w:val="3AFA4815"/>
    <w:rsid w:val="3D297853"/>
    <w:rsid w:val="40B04F93"/>
    <w:rsid w:val="415428C2"/>
    <w:rsid w:val="423B28CA"/>
    <w:rsid w:val="428D21EB"/>
    <w:rsid w:val="4452544F"/>
    <w:rsid w:val="45D17096"/>
    <w:rsid w:val="46B032DF"/>
    <w:rsid w:val="470C0B6B"/>
    <w:rsid w:val="49A67CE8"/>
    <w:rsid w:val="4B911789"/>
    <w:rsid w:val="4CC14FB3"/>
    <w:rsid w:val="4D94490D"/>
    <w:rsid w:val="4DAD2FA1"/>
    <w:rsid w:val="4DDB6E2C"/>
    <w:rsid w:val="4E9C06D0"/>
    <w:rsid w:val="4EA1451F"/>
    <w:rsid w:val="51C0523D"/>
    <w:rsid w:val="520E4E41"/>
    <w:rsid w:val="579B622D"/>
    <w:rsid w:val="58D27289"/>
    <w:rsid w:val="58EF2A7D"/>
    <w:rsid w:val="5A50498B"/>
    <w:rsid w:val="5C77642F"/>
    <w:rsid w:val="5CED668D"/>
    <w:rsid w:val="5E751D15"/>
    <w:rsid w:val="5F1D6839"/>
    <w:rsid w:val="60CF2535"/>
    <w:rsid w:val="68932D56"/>
    <w:rsid w:val="68B26099"/>
    <w:rsid w:val="697C6D68"/>
    <w:rsid w:val="6B4C4B7D"/>
    <w:rsid w:val="6B5F69B6"/>
    <w:rsid w:val="6EF66C78"/>
    <w:rsid w:val="6FF2151A"/>
    <w:rsid w:val="706D666D"/>
    <w:rsid w:val="71894BD7"/>
    <w:rsid w:val="726258D5"/>
    <w:rsid w:val="73B232F5"/>
    <w:rsid w:val="74994EC2"/>
    <w:rsid w:val="74EF7DD6"/>
    <w:rsid w:val="757B108B"/>
    <w:rsid w:val="757B7956"/>
    <w:rsid w:val="77B41AFA"/>
    <w:rsid w:val="77DD7782"/>
    <w:rsid w:val="794F6A88"/>
    <w:rsid w:val="79871452"/>
    <w:rsid w:val="7B6A0503"/>
    <w:rsid w:val="7B802328"/>
    <w:rsid w:val="7BCD75A4"/>
    <w:rsid w:val="7D212BFB"/>
    <w:rsid w:val="7E3539E2"/>
    <w:rsid w:val="7F023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2"/>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basedOn w:val="8"/>
    <w:unhideWhenUsed/>
    <w:uiPriority w:val="99"/>
    <w:rPr>
      <w:color w:val="0000FF" w:themeColor="hyperlink"/>
      <w:u w:val="single"/>
      <w14:textFill>
        <w14:solidFill>
          <w14:schemeClr w14:val="hlink"/>
        </w14:solidFill>
      </w14:textFill>
    </w:rPr>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 w:type="character" w:customStyle="1" w:styleId="12">
    <w:name w:val="标题 3 字符"/>
    <w:basedOn w:val="8"/>
    <w:link w:val="2"/>
    <w:qFormat/>
    <w:uiPriority w:val="9"/>
    <w:rPr>
      <w:rFonts w:ascii="宋体" w:hAnsi="宋体" w:eastAsia="宋体" w:cs="宋体"/>
      <w:b/>
      <w:bCs/>
      <w:kern w:val="0"/>
      <w:sz w:val="27"/>
      <w:szCs w:val="27"/>
    </w:rPr>
  </w:style>
  <w:style w:type="paragraph" w:customStyle="1" w:styleId="13">
    <w:name w:val="_Style 1"/>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5">
    <w:name w:val="批注框文本 字符"/>
    <w:basedOn w:val="8"/>
    <w:link w:val="3"/>
    <w:semiHidden/>
    <w:qFormat/>
    <w:uiPriority w:val="99"/>
    <w:rPr>
      <w:rFonts w:ascii="Calibri" w:hAnsi="Calibri"/>
      <w:kern w:val="2"/>
      <w:sz w:val="18"/>
      <w:szCs w:val="18"/>
    </w:rPr>
  </w:style>
  <w:style w:type="character" w:customStyle="1" w:styleId="16">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Company>
  <Pages>5</Pages>
  <Words>2139</Words>
  <Characters>2287</Characters>
  <Lines>16</Lines>
  <Paragraphs>4</Paragraphs>
  <TotalTime>171</TotalTime>
  <ScaleCrop>false</ScaleCrop>
  <LinksUpToDate>false</LinksUpToDate>
  <CharactersWithSpaces>2306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2019-04-08T02:10:00Z</dcterms:created>
  <dc:creator>黎佩珊</dc:creator>
  <cp:lastModifiedBy>雷显婧</cp:lastModifiedBy>
  <cp:lastPrinted>2024-12-26T07:05:00Z</cp:lastPrinted>
  <dcterms:modified xsi:type="dcterms:W3CDTF">2025-11-21T08:37:02Z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22D2E6A8CDA64F18B8C3BFFC9E9C8DC4_12</vt:lpwstr>
  </property>
  <property fmtid="{D5CDD505-2E9C-101B-9397-08002B2CF9AE}" pid="4" name="KSOTemplateDocerSaveRecord">
    <vt:lpwstr>eyJoZGlkIjoiMjQ1MTk4ZWZkZjk5ZmVkZTVmMDg4M2M3MDYwYmYwZjgiLCJ1c2VySWQiOiI5NTQzNTU2MzYifQ==</vt:lpwstr>
  </property>
</Properties>
</file>