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FB" w:rsidRPr="00C932FB" w:rsidRDefault="00C932FB" w:rsidP="00C932FB">
      <w:pPr>
        <w:pStyle w:val="p0"/>
        <w:rPr>
          <w:rFonts w:ascii="宋体" w:hint="eastAsia"/>
          <w:sz w:val="22"/>
          <w:szCs w:val="21"/>
        </w:rPr>
      </w:pPr>
      <w:r w:rsidRPr="00C932FB">
        <w:rPr>
          <w:rFonts w:ascii="宋体" w:hint="eastAsia"/>
          <w:sz w:val="22"/>
          <w:szCs w:val="21"/>
        </w:rPr>
        <w:t>附件2：</w:t>
      </w:r>
    </w:p>
    <w:p w:rsidR="00C932FB" w:rsidRDefault="00C932FB" w:rsidP="00C932FB">
      <w:pPr>
        <w:pStyle w:val="p0"/>
        <w:jc w:val="center"/>
        <w:rPr>
          <w:rFonts w:ascii="宋体" w:hint="eastAsia"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</w:rPr>
        <w:t>松山湖战斗员体能考核评分标准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3015"/>
        <w:gridCol w:w="2268"/>
        <w:gridCol w:w="4079"/>
        <w:gridCol w:w="4143"/>
      </w:tblGrid>
      <w:tr w:rsidR="00C932FB" w:rsidTr="00D83947">
        <w:trPr>
          <w:trHeight w:val="914"/>
        </w:trPr>
        <w:tc>
          <w:tcPr>
            <w:tcW w:w="1379" w:type="dxa"/>
            <w:vMerge w:val="restart"/>
            <w:tcBorders>
              <w:tl2br w:val="single" w:sz="4" w:space="0" w:color="auto"/>
            </w:tcBorders>
          </w:tcPr>
          <w:p w:rsidR="00C932FB" w:rsidRDefault="00C932FB" w:rsidP="00D83947">
            <w:pPr>
              <w:pStyle w:val="p0"/>
              <w:spacing w:line="240" w:lineRule="atLeast"/>
              <w:jc w:val="center"/>
              <w:rPr>
                <w:rFonts w:ascii="宋体" w:hint="eastAsia"/>
                <w:sz w:val="36"/>
                <w:szCs w:val="36"/>
              </w:rPr>
            </w:pPr>
            <w:r>
              <w:rPr>
                <w:rFonts w:ascii="宋体" w:hint="eastAsia"/>
                <w:sz w:val="36"/>
                <w:szCs w:val="36"/>
              </w:rPr>
              <w:t xml:space="preserve">  项目      </w:t>
            </w:r>
          </w:p>
          <w:p w:rsidR="00C932FB" w:rsidRDefault="00C932FB" w:rsidP="00D83947">
            <w:pPr>
              <w:pStyle w:val="p0"/>
              <w:spacing w:line="240" w:lineRule="atLeast"/>
              <w:rPr>
                <w:rFonts w:ascii="宋体" w:hint="eastAsia"/>
                <w:sz w:val="36"/>
                <w:szCs w:val="36"/>
              </w:rPr>
            </w:pPr>
            <w:r>
              <w:rPr>
                <w:rFonts w:ascii="宋体" w:hint="eastAsia"/>
                <w:sz w:val="36"/>
                <w:szCs w:val="36"/>
              </w:rPr>
              <w:t>分 数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40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单杠引体向上</w:t>
            </w:r>
          </w:p>
        </w:tc>
        <w:tc>
          <w:tcPr>
            <w:tcW w:w="2268" w:type="dxa"/>
            <w:vAlign w:val="center"/>
          </w:tcPr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仰卧起坐</w:t>
            </w:r>
          </w:p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（2分钟）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百米负重</w:t>
            </w:r>
          </w:p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（秒）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3000米</w:t>
            </w:r>
          </w:p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（分、秒）</w:t>
            </w:r>
          </w:p>
        </w:tc>
      </w:tr>
      <w:tr w:rsidR="00C932FB" w:rsidTr="00D83947">
        <w:trPr>
          <w:trHeight w:val="778"/>
        </w:trPr>
        <w:tc>
          <w:tcPr>
            <w:tcW w:w="1379" w:type="dxa"/>
            <w:vMerge/>
            <w:tcBorders>
              <w:tl2br w:val="single" w:sz="4" w:space="0" w:color="auto"/>
            </w:tcBorders>
          </w:tcPr>
          <w:p w:rsidR="00C932FB" w:rsidRDefault="00C932FB" w:rsidP="00D83947"/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18至</w:t>
            </w:r>
          </w:p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29岁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18至</w:t>
            </w:r>
          </w:p>
          <w:p w:rsidR="00C932FB" w:rsidRDefault="00C932FB" w:rsidP="00D83947">
            <w:pPr>
              <w:pStyle w:val="p0"/>
              <w:spacing w:line="400" w:lineRule="exact"/>
              <w:ind w:firstLineChars="250" w:firstLine="70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29岁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18至</w:t>
            </w:r>
          </w:p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29岁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18至</w:t>
            </w:r>
          </w:p>
          <w:p w:rsidR="00C932FB" w:rsidRDefault="00C932FB" w:rsidP="00D83947">
            <w:pPr>
              <w:pStyle w:val="p0"/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29岁</w:t>
            </w:r>
          </w:p>
        </w:tc>
      </w:tr>
      <w:tr w:rsidR="00C932FB" w:rsidTr="00D83947">
        <w:trPr>
          <w:trHeight w:val="25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70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11ˊ40〞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68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11ˊ50〞</w:t>
            </w:r>
          </w:p>
        </w:tc>
      </w:tr>
      <w:tr w:rsidR="00C932FB" w:rsidTr="00D83947">
        <w:trPr>
          <w:trHeight w:val="269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66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15〞00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12ˊ00〞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64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15〞30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12ˊ10〞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62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12ˊ20〞</w:t>
            </w:r>
          </w:p>
        </w:tc>
      </w:tr>
      <w:tr w:rsidR="00C932FB" w:rsidTr="00D83947">
        <w:trPr>
          <w:trHeight w:val="222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60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12ˊ30〞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58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12ˊ40〞</w:t>
            </w:r>
          </w:p>
        </w:tc>
      </w:tr>
      <w:tr w:rsidR="00C932FB" w:rsidTr="00D83947">
        <w:trPr>
          <w:trHeight w:val="269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56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12ˊ50〞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50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13ˊ00〞</w:t>
            </w:r>
          </w:p>
        </w:tc>
      </w:tr>
      <w:tr w:rsidR="00C932FB" w:rsidTr="00D83947">
        <w:trPr>
          <w:trHeight w:val="269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48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13ˊ10〞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46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13ˊ20〞</w:t>
            </w:r>
          </w:p>
        </w:tc>
      </w:tr>
      <w:tr w:rsidR="00C932FB" w:rsidTr="00D83947">
        <w:trPr>
          <w:trHeight w:val="269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44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13ˊ30〞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42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13ˊ40〞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40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13ˊ50〞</w:t>
            </w:r>
          </w:p>
        </w:tc>
      </w:tr>
      <w:tr w:rsidR="00C932FB" w:rsidTr="00D83947">
        <w:trPr>
          <w:trHeight w:val="269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38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14ˊ00〞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36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14ˊ10〞</w:t>
            </w:r>
          </w:p>
        </w:tc>
      </w:tr>
      <w:tr w:rsidR="00C932FB" w:rsidTr="00D83947">
        <w:trPr>
          <w:trHeight w:val="269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34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14ˊ20〞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32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14ˊ30〞</w:t>
            </w:r>
          </w:p>
        </w:tc>
      </w:tr>
      <w:tr w:rsidR="00C932FB" w:rsidTr="00D83947">
        <w:trPr>
          <w:trHeight w:val="238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30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23〞00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14ˊ40〞</w:t>
            </w:r>
          </w:p>
        </w:tc>
      </w:tr>
      <w:tr w:rsidR="00C932FB" w:rsidTr="00D83947">
        <w:trPr>
          <w:trHeight w:val="285"/>
        </w:trPr>
        <w:tc>
          <w:tcPr>
            <w:tcW w:w="13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23〞30</w:t>
            </w:r>
          </w:p>
        </w:tc>
        <w:tc>
          <w:tcPr>
            <w:tcW w:w="4143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14ˊ50〞</w:t>
            </w:r>
          </w:p>
        </w:tc>
      </w:tr>
      <w:tr w:rsidR="00C932FB" w:rsidTr="00D83947">
        <w:trPr>
          <w:trHeight w:val="569"/>
        </w:trPr>
        <w:tc>
          <w:tcPr>
            <w:tcW w:w="1379" w:type="dxa"/>
            <w:vAlign w:val="center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  <w:tc>
          <w:tcPr>
            <w:tcW w:w="3015" w:type="dxa"/>
            <w:vAlign w:val="center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28以下</w:t>
            </w:r>
          </w:p>
        </w:tc>
        <w:tc>
          <w:tcPr>
            <w:tcW w:w="4079" w:type="dxa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23〞30</w:t>
            </w:r>
          </w:p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以上</w:t>
            </w:r>
          </w:p>
        </w:tc>
        <w:tc>
          <w:tcPr>
            <w:tcW w:w="4143" w:type="dxa"/>
            <w:vAlign w:val="center"/>
          </w:tcPr>
          <w:p w:rsidR="00C932FB" w:rsidRDefault="00C932FB" w:rsidP="00D83947">
            <w:pPr>
              <w:pStyle w:val="p0"/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14ˊ50〞以上</w:t>
            </w:r>
          </w:p>
        </w:tc>
      </w:tr>
    </w:tbl>
    <w:p w:rsidR="00C932FB" w:rsidRDefault="00C932FB" w:rsidP="00C932FB">
      <w:pPr>
        <w:spacing w:line="320" w:lineRule="exact"/>
        <w:ind w:firstLineChars="100" w:firstLine="28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备注：1、考核时间低于标准分数值时间取下一时间分数值；2、体能考核严格按操作规程和要求，未按规程和要求的以零分计算；</w:t>
      </w:r>
    </w:p>
    <w:p w:rsidR="004238D0" w:rsidRPr="00C932FB" w:rsidRDefault="004238D0"/>
    <w:sectPr w:rsidR="004238D0" w:rsidRPr="00C932FB" w:rsidSect="00C932F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D0" w:rsidRDefault="004238D0" w:rsidP="00C932FB">
      <w:r>
        <w:separator/>
      </w:r>
    </w:p>
  </w:endnote>
  <w:endnote w:type="continuationSeparator" w:id="1">
    <w:p w:rsidR="004238D0" w:rsidRDefault="004238D0" w:rsidP="00C9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D0" w:rsidRDefault="004238D0" w:rsidP="00C932FB">
      <w:r>
        <w:separator/>
      </w:r>
    </w:p>
  </w:footnote>
  <w:footnote w:type="continuationSeparator" w:id="1">
    <w:p w:rsidR="004238D0" w:rsidRDefault="004238D0" w:rsidP="00C93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2FB"/>
    <w:rsid w:val="004238D0"/>
    <w:rsid w:val="00C9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2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2FB"/>
    <w:rPr>
      <w:sz w:val="18"/>
      <w:szCs w:val="18"/>
    </w:rPr>
  </w:style>
  <w:style w:type="paragraph" w:customStyle="1" w:styleId="p0">
    <w:name w:val="p0"/>
    <w:basedOn w:val="a"/>
    <w:rsid w:val="00C932FB"/>
    <w:pPr>
      <w:widowControl/>
    </w:pPr>
    <w:rPr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朱晓炜</dc:creator>
  <cp:keywords/>
  <dc:description/>
  <cp:lastModifiedBy>朱晓炜</cp:lastModifiedBy>
  <cp:revision>2</cp:revision>
  <dcterms:created xsi:type="dcterms:W3CDTF">2021-12-03T03:36:00Z</dcterms:created>
  <dcterms:modified xsi:type="dcterms:W3CDTF">2021-12-03T03:37:00Z</dcterms:modified>
</cp:coreProperties>
</file>