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2"/>
        <w:gridCol w:w="1335"/>
        <w:gridCol w:w="1692"/>
        <w:gridCol w:w="851"/>
        <w:gridCol w:w="1753"/>
        <w:gridCol w:w="1649"/>
        <w:gridCol w:w="1134"/>
        <w:gridCol w:w="1984"/>
        <w:gridCol w:w="1047"/>
        <w:gridCol w:w="1216"/>
        <w:gridCol w:w="511"/>
        <w:gridCol w:w="471"/>
      </w:tblGrid>
      <w:tr w:rsidR="0042452B" w:rsidRPr="0042452B" w:rsidTr="0042452B">
        <w:trPr>
          <w:trHeight w:val="54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52B" w:rsidRPr="0042452B" w:rsidRDefault="00902EB8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2017年10月松山湖（生态园）</w:t>
            </w:r>
            <w:bookmarkStart w:id="0" w:name="_GoBack"/>
            <w:bookmarkEnd w:id="0"/>
            <w:r w:rsidR="0042452B" w:rsidRPr="0042452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取得食品经营许可证信息表</w:t>
            </w:r>
          </w:p>
        </w:tc>
      </w:tr>
      <w:tr w:rsidR="0042452B" w:rsidRPr="0042452B" w:rsidTr="0042452B">
        <w:trPr>
          <w:trHeight w:val="54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填报单位：松山湖分局</w:t>
            </w:r>
          </w:p>
        </w:tc>
        <w:tc>
          <w:tcPr>
            <w:tcW w:w="80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时间： 2017年9月30日－ 2017年10月31日</w:t>
            </w:r>
          </w:p>
        </w:tc>
      </w:tr>
      <w:tr w:rsidR="0042452B" w:rsidRPr="0042452B" w:rsidTr="0042452B">
        <w:trPr>
          <w:trHeight w:val="137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经营者名称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经营场所/住所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法人/负责人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社会信用代码（身份证号码）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许可证编号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主体业态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经营项目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发证日期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有效截止日期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所属镇街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申请事项</w:t>
            </w:r>
          </w:p>
        </w:tc>
      </w:tr>
      <w:tr w:rsidR="0042452B" w:rsidRPr="0042452B" w:rsidTr="0042452B">
        <w:trPr>
          <w:trHeight w:val="8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东莞市够班餐饮有限公司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东莞松山湖高新技术产业开发区北部工业城绿荷居A23、A24、A25、A26、A27号商铺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刘静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91441900MA4X1BU781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JY24419140827939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餐饮服务经营者（网络经营、中型餐馆）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冷食类食品制售（含烧卤熟肉）；热食类食品制售；自制饮品制售（不含自酿酒）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2017.09.30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2022.09.29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42452B" w:rsidRPr="0042452B" w:rsidTr="0042452B">
        <w:trPr>
          <w:trHeight w:val="8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东莞市松山湖清澜山学校食堂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东莞市松山湖</w:t>
            </w:r>
            <w:proofErr w:type="gramStart"/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工业北</w:t>
            </w:r>
            <w:proofErr w:type="gramEnd"/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三路华为南方公寓清澜山学校</w:t>
            </w:r>
            <w:proofErr w:type="gramStart"/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启超楼一层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施平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52441900MJM4172946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JY34419140834425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单位食堂（学校食堂）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热食类食品制售；糕点类食品制售（不含裱花蛋糕）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2017.10.11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2022.10.10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42452B" w:rsidRPr="0042452B" w:rsidTr="0042452B">
        <w:trPr>
          <w:trHeight w:val="8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东莞市松山湖滋味牛杂店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东莞松山湖高新技术产业开发区总部三路5号嘉宏圆梦雅居4号商业办公楼商铺11号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92441900MA4WHC72XQ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JY24419140664077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餐饮服务经营者（网络经营、小餐饮）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2017.10.11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2022.06.15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42452B" w:rsidRPr="0042452B" w:rsidTr="0042452B">
        <w:trPr>
          <w:trHeight w:val="8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东莞市松山湖雅</w:t>
            </w:r>
            <w:proofErr w:type="gramStart"/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恬</w:t>
            </w:r>
            <w:proofErr w:type="gramEnd"/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桂餐饮店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东莞市松山湖高新技术产业开发区总部三路5号</w:t>
            </w: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嘉宏圆梦雅居4号商业、办公楼商铺10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陆际斌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92441900MA4WDWUM2Y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JY2441914062656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餐饮服务经营者（网络经营、小</w:t>
            </w: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餐饮）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热食类食品制售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2017.10.11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2022.05.10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42452B" w:rsidRPr="0042452B" w:rsidTr="0042452B">
        <w:trPr>
          <w:trHeight w:val="8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东莞市松山湖圣心蛋糕店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东莞松山湖高新技术产业开发区科技五路5号星城翠</w:t>
            </w:r>
            <w:proofErr w:type="gramStart"/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珑</w:t>
            </w:r>
            <w:proofErr w:type="gramEnd"/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湾1号商业、住宅楼商铺116号房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徐巍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92441900MA4WUKE86F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JY24419140840713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餐饮服务经营者（网络经营、小餐饮）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糕点类食品制售（含裱花蛋糕）；自制饮品制售（不含自酿酒）；预包装食品销售（含预包装冷藏冷冻食品）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2017.10.16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2022.10.15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42452B" w:rsidRPr="0042452B" w:rsidTr="0042452B">
        <w:trPr>
          <w:trHeight w:val="8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东莞黄记煌己巳餐厅（有限合伙）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东莞市松山湖高新技术产业开发区新竹路7号</w:t>
            </w:r>
            <w:proofErr w:type="gramStart"/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万科松湖中心</w:t>
            </w:r>
            <w:proofErr w:type="gramEnd"/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2区6栋L1-006号铺位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黄伟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91441900MA4UKKJH5Y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JY24419140012801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餐饮服务经营者（中型餐馆）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2016.01.13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2021.01.12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42452B" w:rsidRPr="0042452B" w:rsidTr="0042452B">
        <w:trPr>
          <w:trHeight w:val="8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</w:t>
            </w:r>
            <w:proofErr w:type="gramStart"/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湘汁源餐饮</w:t>
            </w:r>
            <w:proofErr w:type="gramEnd"/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有限公司松山湖绿荷居分公司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东莞市松山湖高新技术产业开发区北部工业城绿荷居二期A50-59号商铺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刘灿强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91441900314923174C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JY24419140851416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餐饮服务经营者（网络经营、中型餐馆）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冷食类食品制售（不含烧卤熟肉）；热食类食品制售；自制饮品制售（不含自酿酒）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2017.10.23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2022.10.22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42452B" w:rsidRPr="0042452B" w:rsidTr="0042452B">
        <w:trPr>
          <w:trHeight w:val="8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东莞市松山湖牛大碗拉面店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东莞松山湖高新技术产业开发区</w:t>
            </w:r>
            <w:proofErr w:type="gramStart"/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工业北</w:t>
            </w:r>
            <w:proofErr w:type="gramEnd"/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二路6号保利红珊瑚2栋商铺115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马建军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92441900MA4X3X9N6J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JY24419140851424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餐饮服务经营者（网络经营、小型餐馆）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热食类食品制售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2017.10.23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2022.10.22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42452B" w:rsidRPr="0042452B" w:rsidTr="0042452B">
        <w:trPr>
          <w:trHeight w:val="8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东莞市松山湖满园餐饮店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东莞松山湖高新技术产业开发区北部</w:t>
            </w:r>
            <w:proofErr w:type="gramStart"/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工业城兰馨</w:t>
            </w:r>
            <w:proofErr w:type="gramEnd"/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园P32号铺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李子文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92441900MA4X77R380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JY24419140851432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餐饮服务经营者（网络经营、小型餐馆）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热食类食品制售；预包装食品销售（不含预包装冷藏冷冻食品）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2017.10.23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2022.10.22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42452B" w:rsidRPr="0042452B" w:rsidTr="0042452B">
        <w:trPr>
          <w:trHeight w:val="8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东莞市松山湖三人行</w:t>
            </w:r>
            <w:proofErr w:type="gramStart"/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鸭脖店</w:t>
            </w:r>
            <w:proofErr w:type="gram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东莞松山湖高新技术产业开发区北部工业城工业</w:t>
            </w:r>
            <w:proofErr w:type="gramStart"/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西四路与工业北</w:t>
            </w:r>
            <w:proofErr w:type="gramEnd"/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二路</w:t>
            </w:r>
            <w:proofErr w:type="gramStart"/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交汇处嘉荣</w:t>
            </w:r>
            <w:proofErr w:type="gramEnd"/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超市1号铺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陈晓春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92441900MA4WWCUW3R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JY14419140828055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散装食品销售（含散装冷藏冷冻食品、含散装熟食）；预包装食品销售（含预包装冷藏冷冻食品）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2017.09.30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2022.09.29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42452B" w:rsidRPr="0042452B" w:rsidTr="0042452B">
        <w:trPr>
          <w:trHeight w:val="8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东莞市松山湖亲果亲橙水果店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东莞松山湖高新技术产业开发区大学路1号东莞理工学院北门20栋宿舍一层106铺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廖鹏辉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92441900MA4WQR930F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JY14419140828063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自制饮品制售（不含自酿酒）；散装食品销售（不含散装冷藏冷冻食品、不含散装熟食）；预包装食品销售（含预包装冷藏冷冻食品）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2017.09.30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2022.09.29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42452B" w:rsidRPr="0042452B" w:rsidTr="0042452B">
        <w:trPr>
          <w:trHeight w:val="8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东莞市松山湖鑫宇百货店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东莞市松山湖高新技术产业开发区北部工业城绿荷居A21商铺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朱洲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92441900MA4X3YTK1P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JY14419140830648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特殊食品销售（保健食品零售)；预包装食品销售（含预包装冷藏冷冻食品）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2017.10.09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2022.10.08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42452B" w:rsidRPr="0042452B" w:rsidTr="0042452B">
        <w:trPr>
          <w:trHeight w:val="8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东莞市万集汇商贸有限公司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东莞市松山湖高新技术产业开发区青天路1号中集智荟园16号楼101、106、107、</w:t>
            </w: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108、109、110室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戴汉彬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91441900MA4WA1PH9J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JY14419140830656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散装食品销售（含散装冷藏冷冻食品、不含散装熟食）；预包装食品销售（含预包装冷藏冷冻食品）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2017.10.09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2022.10.08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42452B" w:rsidRPr="0042452B" w:rsidTr="0042452B">
        <w:trPr>
          <w:trHeight w:val="8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东莞市松山湖爱亲母婴用品店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东莞松山湖高新技术产业开发区青田路中集智荟园3#101号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刘应俭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92441900MA4WQ5HJ22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JY14419140842539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特殊食品销售（保健食品零售、婴幼儿配方乳粉销售、其他婴幼儿配方食品销售）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2017.10.17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2022.10.16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42452B" w:rsidRPr="0042452B" w:rsidTr="0042452B">
        <w:trPr>
          <w:trHeight w:val="8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广东省东莞国药集团城区医药有限公司松山湖青竹园药店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东莞松山湖高新技术产业开发区北部工业城青竹园4P111号商铺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黄初达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91441900MA4WMK6149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JY14419140842555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特殊食品销售（保健食品零售)；预包装食品销售（不含预包装冷藏冷冻食品）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2017.10.17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2022.10.16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42452B" w:rsidRPr="0042452B" w:rsidTr="0042452B">
        <w:trPr>
          <w:trHeight w:val="8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东莞市松山湖源味冻肉店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东莞松山湖高新技术产业开发区玉华小区玉华综合市场6号档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陈保香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92441900MA4X6D272J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JY14419140842563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散装食品销售（含散装冷藏冷冻食品、不含散装熟食）；预包装食品销售（含预包装冷藏冷冻食品）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2017.10.17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2022.10.16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42452B" w:rsidRPr="0042452B" w:rsidTr="0042452B">
        <w:trPr>
          <w:trHeight w:val="8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东莞市松山湖逸飞食品商行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东莞松山湖高新技术产业开发区青田路1号中集智荟园15号楼111、112号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郑汉飞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92441900MA4WP8B018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JY14419140848769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特殊食品销售（保健食品零售)；预包装食品销售（不含预包装冷藏冷冻食品）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2017.10.20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2022.10.19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42452B" w:rsidRPr="0042452B" w:rsidTr="0042452B">
        <w:trPr>
          <w:trHeight w:val="8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东莞市溯源酒业有限公司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东莞松山湖高新技术产业开发区科技十路7号粤港金融服务外包</w:t>
            </w: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中心16栋9层902-904室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魏艳丽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91441900MA4X4RBG03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JY14419140858297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食品销售经营者（食品贸易商：食品代理</w:t>
            </w: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销售商）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预包装食品销售（不含预包装冷藏冷冻食品）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2017.10.26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2022.10.25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新办</w:t>
            </w:r>
          </w:p>
        </w:tc>
      </w:tr>
      <w:tr w:rsidR="0042452B" w:rsidRPr="0042452B" w:rsidTr="0042452B">
        <w:trPr>
          <w:trHeight w:val="8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广东省东莞国药集团城区医药有限公司松山湖金域松湖药店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东莞市松山湖高新技术产业开发区</w:t>
            </w:r>
            <w:proofErr w:type="gramStart"/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工业北</w:t>
            </w:r>
            <w:proofErr w:type="gramEnd"/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四路</w:t>
            </w:r>
            <w:r w:rsidRPr="0042452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号万科·金</w:t>
            </w:r>
            <w:proofErr w:type="gramStart"/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域松湖</w:t>
            </w:r>
            <w:proofErr w:type="gramEnd"/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花园</w:t>
            </w:r>
            <w:r w:rsidRPr="0042452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</w:t>
            </w: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号楼商铺</w:t>
            </w:r>
            <w:r w:rsidRPr="0042452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127</w:t>
            </w: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黄初达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91441900898043305X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JY14419140367704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特殊食品销售（保健食品零售、婴幼儿配方乳粉销售、其他婴幼儿配方食品销售）；预包装食品销售（不含预包装冷藏冷冻食品）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2017.10.26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2021.10.16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变更</w:t>
            </w:r>
          </w:p>
        </w:tc>
      </w:tr>
      <w:tr w:rsidR="0042452B" w:rsidRPr="0042452B" w:rsidTr="0042452B">
        <w:trPr>
          <w:trHeight w:val="8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</w:t>
            </w:r>
            <w:proofErr w:type="gramStart"/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盛湘汇</w:t>
            </w:r>
            <w:proofErr w:type="gramEnd"/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网吧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东莞松山湖高新技术产业开发区东部台科花园12栋102-103号商铺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裴志华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91441900MA4UWL3P73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JY14419140861444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预包装食品销售（含预包装冷藏冷冻食品）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2017.10.30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2022.10.29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42452B" w:rsidRPr="0042452B" w:rsidTr="0042452B">
        <w:trPr>
          <w:trHeight w:val="8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东莞市松山湖东旺便利店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东莞松山湖高新技术产业开发区北部工业城绿荷居A49号商铺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元光亮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3507231987****1033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JY14419140861496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食品销售经营者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特殊食品销售（保健食品零售)；自制饮品制售（不含自酿酒）；预包装食品销售（含预包装冷藏冷冻食品）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2017.10.30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2022.10.29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  <w:tr w:rsidR="0042452B" w:rsidRPr="0042452B" w:rsidTr="0042452B">
        <w:trPr>
          <w:trHeight w:val="8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东莞市松山湖果会水果经营部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东莞松山湖高新技术产业开发区总部三路5号嘉宏圆梦雅居3幢商铺06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庞汉芬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92441900MA4WJMCX39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JY14419140861549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食品销售经营者(网络经营）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散装食品销售（不含散装冷藏冷冻食品、不含散装熟食）；预包装食品销售（含预包装冷藏冷冻食品）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2017.10.30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2022.10.29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松山湖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2B" w:rsidRPr="0042452B" w:rsidRDefault="0042452B" w:rsidP="004245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24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新办</w:t>
            </w:r>
          </w:p>
        </w:tc>
      </w:tr>
    </w:tbl>
    <w:p w:rsidR="00A37149" w:rsidRDefault="00A37149"/>
    <w:sectPr w:rsidR="00A37149" w:rsidSect="004245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2B"/>
    <w:rsid w:val="00021F39"/>
    <w:rsid w:val="000237A7"/>
    <w:rsid w:val="00036B4F"/>
    <w:rsid w:val="00047069"/>
    <w:rsid w:val="000628D2"/>
    <w:rsid w:val="00063424"/>
    <w:rsid w:val="00067E05"/>
    <w:rsid w:val="00085E03"/>
    <w:rsid w:val="000B434B"/>
    <w:rsid w:val="000C4EA8"/>
    <w:rsid w:val="000C576D"/>
    <w:rsid w:val="000F33A6"/>
    <w:rsid w:val="001075B9"/>
    <w:rsid w:val="00114281"/>
    <w:rsid w:val="0012605B"/>
    <w:rsid w:val="00127774"/>
    <w:rsid w:val="001375BD"/>
    <w:rsid w:val="001455F3"/>
    <w:rsid w:val="00167C58"/>
    <w:rsid w:val="001829EC"/>
    <w:rsid w:val="00185707"/>
    <w:rsid w:val="001968B3"/>
    <w:rsid w:val="001C7FB8"/>
    <w:rsid w:val="001E13EF"/>
    <w:rsid w:val="001E2DBE"/>
    <w:rsid w:val="001F5259"/>
    <w:rsid w:val="002134F8"/>
    <w:rsid w:val="0021793B"/>
    <w:rsid w:val="00223EB8"/>
    <w:rsid w:val="002261A2"/>
    <w:rsid w:val="00250088"/>
    <w:rsid w:val="00252B51"/>
    <w:rsid w:val="002670BE"/>
    <w:rsid w:val="00273134"/>
    <w:rsid w:val="002817FC"/>
    <w:rsid w:val="00286179"/>
    <w:rsid w:val="00290652"/>
    <w:rsid w:val="0029600D"/>
    <w:rsid w:val="002A2672"/>
    <w:rsid w:val="002A7198"/>
    <w:rsid w:val="002B3FA7"/>
    <w:rsid w:val="002C4D1C"/>
    <w:rsid w:val="002D740A"/>
    <w:rsid w:val="002E0D9E"/>
    <w:rsid w:val="002E112D"/>
    <w:rsid w:val="00342E2C"/>
    <w:rsid w:val="0034374B"/>
    <w:rsid w:val="00352567"/>
    <w:rsid w:val="003621A2"/>
    <w:rsid w:val="0037476C"/>
    <w:rsid w:val="0037561D"/>
    <w:rsid w:val="003A00BA"/>
    <w:rsid w:val="003B1565"/>
    <w:rsid w:val="003B56F2"/>
    <w:rsid w:val="003D4833"/>
    <w:rsid w:val="003E650F"/>
    <w:rsid w:val="003F53D1"/>
    <w:rsid w:val="003F734F"/>
    <w:rsid w:val="00407541"/>
    <w:rsid w:val="0042452B"/>
    <w:rsid w:val="00430CCA"/>
    <w:rsid w:val="004419C0"/>
    <w:rsid w:val="00447FA6"/>
    <w:rsid w:val="00456B5B"/>
    <w:rsid w:val="0046208F"/>
    <w:rsid w:val="0047532A"/>
    <w:rsid w:val="00475511"/>
    <w:rsid w:val="00497BCC"/>
    <w:rsid w:val="00497E14"/>
    <w:rsid w:val="004C35B6"/>
    <w:rsid w:val="004D6D5C"/>
    <w:rsid w:val="004F2414"/>
    <w:rsid w:val="005041DC"/>
    <w:rsid w:val="00512D7B"/>
    <w:rsid w:val="00521C97"/>
    <w:rsid w:val="00523028"/>
    <w:rsid w:val="00526A2E"/>
    <w:rsid w:val="00546221"/>
    <w:rsid w:val="00562A5A"/>
    <w:rsid w:val="00563512"/>
    <w:rsid w:val="0057644E"/>
    <w:rsid w:val="00590B92"/>
    <w:rsid w:val="005A1B53"/>
    <w:rsid w:val="005B613D"/>
    <w:rsid w:val="005C539E"/>
    <w:rsid w:val="005D542F"/>
    <w:rsid w:val="005E7110"/>
    <w:rsid w:val="005F438B"/>
    <w:rsid w:val="005F69C5"/>
    <w:rsid w:val="006076D2"/>
    <w:rsid w:val="0061140D"/>
    <w:rsid w:val="00611967"/>
    <w:rsid w:val="00631C63"/>
    <w:rsid w:val="006320DF"/>
    <w:rsid w:val="0065091B"/>
    <w:rsid w:val="006552AC"/>
    <w:rsid w:val="00662142"/>
    <w:rsid w:val="006762B8"/>
    <w:rsid w:val="006A1212"/>
    <w:rsid w:val="006D08AA"/>
    <w:rsid w:val="006D70C7"/>
    <w:rsid w:val="006E4B5A"/>
    <w:rsid w:val="006F2862"/>
    <w:rsid w:val="006F7282"/>
    <w:rsid w:val="00701706"/>
    <w:rsid w:val="007026FF"/>
    <w:rsid w:val="0070516C"/>
    <w:rsid w:val="00712283"/>
    <w:rsid w:val="007170E0"/>
    <w:rsid w:val="00723383"/>
    <w:rsid w:val="007256BF"/>
    <w:rsid w:val="00735905"/>
    <w:rsid w:val="00761393"/>
    <w:rsid w:val="007833F7"/>
    <w:rsid w:val="007916E4"/>
    <w:rsid w:val="00794FB5"/>
    <w:rsid w:val="00797378"/>
    <w:rsid w:val="00797C62"/>
    <w:rsid w:val="007A582E"/>
    <w:rsid w:val="007A7E2C"/>
    <w:rsid w:val="007B3747"/>
    <w:rsid w:val="007C4D2F"/>
    <w:rsid w:val="007D61D2"/>
    <w:rsid w:val="007F5EAD"/>
    <w:rsid w:val="008037CD"/>
    <w:rsid w:val="00813EE3"/>
    <w:rsid w:val="00833D6E"/>
    <w:rsid w:val="00833FB6"/>
    <w:rsid w:val="00836614"/>
    <w:rsid w:val="008371EA"/>
    <w:rsid w:val="008558A7"/>
    <w:rsid w:val="00864716"/>
    <w:rsid w:val="008650F3"/>
    <w:rsid w:val="00865323"/>
    <w:rsid w:val="00873A22"/>
    <w:rsid w:val="00884D3B"/>
    <w:rsid w:val="00897E19"/>
    <w:rsid w:val="008B675B"/>
    <w:rsid w:val="008C1F88"/>
    <w:rsid w:val="008E0248"/>
    <w:rsid w:val="008E28C2"/>
    <w:rsid w:val="008F0737"/>
    <w:rsid w:val="00902345"/>
    <w:rsid w:val="00902EB8"/>
    <w:rsid w:val="00910948"/>
    <w:rsid w:val="009268AA"/>
    <w:rsid w:val="00935581"/>
    <w:rsid w:val="00941568"/>
    <w:rsid w:val="00941D2A"/>
    <w:rsid w:val="00947234"/>
    <w:rsid w:val="0098562F"/>
    <w:rsid w:val="00990973"/>
    <w:rsid w:val="009C0249"/>
    <w:rsid w:val="009C5565"/>
    <w:rsid w:val="009E1236"/>
    <w:rsid w:val="009E636B"/>
    <w:rsid w:val="009F2B4C"/>
    <w:rsid w:val="009F53A6"/>
    <w:rsid w:val="00A26888"/>
    <w:rsid w:val="00A34AA5"/>
    <w:rsid w:val="00A37149"/>
    <w:rsid w:val="00A41E8C"/>
    <w:rsid w:val="00A61497"/>
    <w:rsid w:val="00A660B3"/>
    <w:rsid w:val="00A81AE6"/>
    <w:rsid w:val="00AE5C53"/>
    <w:rsid w:val="00AE609C"/>
    <w:rsid w:val="00B107DB"/>
    <w:rsid w:val="00B11B7A"/>
    <w:rsid w:val="00B242E3"/>
    <w:rsid w:val="00B42B4B"/>
    <w:rsid w:val="00B50027"/>
    <w:rsid w:val="00B506C8"/>
    <w:rsid w:val="00B65D48"/>
    <w:rsid w:val="00B675F9"/>
    <w:rsid w:val="00B94AE6"/>
    <w:rsid w:val="00BC2619"/>
    <w:rsid w:val="00BC270E"/>
    <w:rsid w:val="00BC6CCC"/>
    <w:rsid w:val="00BD5EB0"/>
    <w:rsid w:val="00BD6A7F"/>
    <w:rsid w:val="00BE1611"/>
    <w:rsid w:val="00BE6506"/>
    <w:rsid w:val="00BF2994"/>
    <w:rsid w:val="00BF6677"/>
    <w:rsid w:val="00C0684A"/>
    <w:rsid w:val="00C13467"/>
    <w:rsid w:val="00C1628F"/>
    <w:rsid w:val="00C26738"/>
    <w:rsid w:val="00C33A85"/>
    <w:rsid w:val="00C41385"/>
    <w:rsid w:val="00C41A31"/>
    <w:rsid w:val="00C525BB"/>
    <w:rsid w:val="00C56BB7"/>
    <w:rsid w:val="00C66291"/>
    <w:rsid w:val="00C85CE7"/>
    <w:rsid w:val="00C91AAD"/>
    <w:rsid w:val="00C97CEC"/>
    <w:rsid w:val="00CC0E56"/>
    <w:rsid w:val="00CC2E1C"/>
    <w:rsid w:val="00CC46B9"/>
    <w:rsid w:val="00CD5A12"/>
    <w:rsid w:val="00CD73E2"/>
    <w:rsid w:val="00CE244F"/>
    <w:rsid w:val="00CF1C04"/>
    <w:rsid w:val="00CF451D"/>
    <w:rsid w:val="00D1480A"/>
    <w:rsid w:val="00D15828"/>
    <w:rsid w:val="00D166F8"/>
    <w:rsid w:val="00D218A6"/>
    <w:rsid w:val="00D23DA6"/>
    <w:rsid w:val="00D24853"/>
    <w:rsid w:val="00D3165A"/>
    <w:rsid w:val="00D4743B"/>
    <w:rsid w:val="00D56AD2"/>
    <w:rsid w:val="00D85E48"/>
    <w:rsid w:val="00D87D5C"/>
    <w:rsid w:val="00D87DF2"/>
    <w:rsid w:val="00D95F09"/>
    <w:rsid w:val="00DA22D6"/>
    <w:rsid w:val="00DB4CC0"/>
    <w:rsid w:val="00DB7DD6"/>
    <w:rsid w:val="00DC0BC5"/>
    <w:rsid w:val="00DE3768"/>
    <w:rsid w:val="00DF0FE6"/>
    <w:rsid w:val="00DF4C37"/>
    <w:rsid w:val="00DF732D"/>
    <w:rsid w:val="00DF7769"/>
    <w:rsid w:val="00E07A58"/>
    <w:rsid w:val="00E164E7"/>
    <w:rsid w:val="00E220A9"/>
    <w:rsid w:val="00E233CD"/>
    <w:rsid w:val="00E25478"/>
    <w:rsid w:val="00E355D1"/>
    <w:rsid w:val="00E4409C"/>
    <w:rsid w:val="00E44362"/>
    <w:rsid w:val="00E45435"/>
    <w:rsid w:val="00E625CB"/>
    <w:rsid w:val="00E7066B"/>
    <w:rsid w:val="00E91DDF"/>
    <w:rsid w:val="00E93C62"/>
    <w:rsid w:val="00EA319C"/>
    <w:rsid w:val="00EB0542"/>
    <w:rsid w:val="00EB5F6F"/>
    <w:rsid w:val="00ED008F"/>
    <w:rsid w:val="00ED5DDB"/>
    <w:rsid w:val="00EE2FB1"/>
    <w:rsid w:val="00EE47EB"/>
    <w:rsid w:val="00EE4D6D"/>
    <w:rsid w:val="00F015B2"/>
    <w:rsid w:val="00F02B43"/>
    <w:rsid w:val="00F04A58"/>
    <w:rsid w:val="00F12BE9"/>
    <w:rsid w:val="00F1461A"/>
    <w:rsid w:val="00F14A1E"/>
    <w:rsid w:val="00F201E1"/>
    <w:rsid w:val="00F36A8A"/>
    <w:rsid w:val="00F43E08"/>
    <w:rsid w:val="00F523E2"/>
    <w:rsid w:val="00FA5333"/>
    <w:rsid w:val="00FA5AE2"/>
    <w:rsid w:val="00FA60B3"/>
    <w:rsid w:val="00FB5A59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578</Words>
  <Characters>3300</Characters>
  <Application>Microsoft Office Word</Application>
  <DocSecurity>0</DocSecurity>
  <Lines>27</Lines>
  <Paragraphs>7</Paragraphs>
  <ScaleCrop>false</ScaleCrop>
  <Company>Chinese ORG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黄盛元</dc:creator>
  <cp:lastModifiedBy>黄盛元</cp:lastModifiedBy>
  <cp:revision>2</cp:revision>
  <dcterms:created xsi:type="dcterms:W3CDTF">2017-11-08T07:01:00Z</dcterms:created>
  <dcterms:modified xsi:type="dcterms:W3CDTF">2017-11-08T07:04:00Z</dcterms:modified>
</cp:coreProperties>
</file>