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80"/>
        <w:gridCol w:w="1555"/>
        <w:gridCol w:w="2037"/>
        <w:gridCol w:w="602"/>
        <w:gridCol w:w="2030"/>
        <w:gridCol w:w="940"/>
        <w:gridCol w:w="1611"/>
        <w:gridCol w:w="1240"/>
        <w:gridCol w:w="1216"/>
        <w:gridCol w:w="1216"/>
        <w:gridCol w:w="568"/>
        <w:gridCol w:w="580"/>
      </w:tblGrid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注销/吊销食品经营许可证信息表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6F25" w:rsidRPr="00806F25" w:rsidTr="00806F25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填报单位：松山湖分局</w:t>
            </w:r>
          </w:p>
        </w:tc>
        <w:tc>
          <w:tcPr>
            <w:tcW w:w="6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时间：2017年12月1日－2017年12月31日</w:t>
            </w:r>
          </w:p>
        </w:tc>
      </w:tr>
      <w:tr w:rsidR="00806F25" w:rsidRPr="00806F25" w:rsidTr="00806F2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经营场所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法人/负责人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类型/主体类型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备注/许可范围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有效截止日期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注销日期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所属镇街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06F25" w:rsidRPr="00806F25" w:rsidTr="00806F25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东莞市松山湖小辣椒餐饮店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东莞松山湖高新技术产业开发区北部工业城科苑公寓6101号商铺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万祖猛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粤餐证字2014441914000211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快餐店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中餐类制售（不含凉菜、不含裱花蛋糕、不含生食海产品、不含烧卤熟肉食品）**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松山湖客发餐厅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东莞松山湖高新技术产业开发区中心区玉华小区9栋一楼9号铺位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徐辉凤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快餐店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中餐类制售（不含凉菜、不含裱花蛋糕、不含生食海产品、不含烧卤熟肉食品）**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1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湘汁源湘菜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东莞松山湖高新技术产业开发区北部工业城绿荷居A41-48号商铺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邵跃明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粤餐证字2012441914000051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中型餐馆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中餐类制售（不含凉菜、裱花蛋糕、生食海产品、烧卤熟肉食品）**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2015.08.04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2018.08.03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领亚电子科技股份有限公司食堂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东莞松山湖高新技术产业开发区工业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西四路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白建功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粤餐证字（2014）第441914000038号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企业职工膳食（供餐人数300人；不含凉菜、裱花蛋糕、生食海产品等）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2014.07.27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7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东莞市松山湖花心粉餐饮店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东莞市松山湖北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部工业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城工业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西四路与工业北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二路交汇处科苑公寓A区SHLHJIF07号商铺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伍寿青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JY24419140805654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热食类食品制售；散装食品销售（含散装冷藏冷冻食品、不含散装熟食）；预包装食品销售（含预包装冷藏冷冻食品）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5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松山湖瑞可爷爷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蛋糕店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东莞市松山湖高新技术产业开发区新竹路7号万科松湖中心2区5栋一层GD-018号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肖顺芝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JY24419140047206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餐饮服务经营者（糕点店）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糕点类食品制售（不含裱花蛋糕）；自制品制售（不含自酿酒）；预包装食品销售（含预包装冷藏冷冻食品）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2016.01.29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2021.01.28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4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创盛合资产管理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东莞松山湖高新技术产业开发区工业东路38号19号、20号设计师工作室楼1、2楼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曾穗娟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JY24419140818141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冷食类食品制售（不含烧卤熟肉）；热食类食品制售；自制饮品制售（不含自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酿酒）；预包装食品销售（含预包装冷藏冷冻食品）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2017.09.26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1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东莞市松山湖酒店有限公司食堂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东莞市松山湖高新技术产业开发区沁园路2号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卢淦波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粤餐证字2014441914000212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职工膳食（最大供餐人数600人；不含凉菜、裱花蛋糕、生食海产品、烧卤熟肉食品等）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东莞市松山湖七点好饮食店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东莞市松山湖高新技术产业开发区北部工业城科苑公寓B1107号商铺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冯小青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JY24419140514021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餐饮服务经营者（小餐饮）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热食类食品制售；自制饮品制售（不含自酿酒）；预包装食品销售（不含预包装冷藏冷冻食品）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2017.01.10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2022.01.09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8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东莞市嘉荣超市有限公司松山湖沁园路分店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东莞市松山湖高新技术产业开发区新竹路7号万科松湖中心L1-021、L2-012号铺位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梁耀华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含现场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制售），乳制品（含婴幼儿配方乳粉），酒类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2015.07.02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2018.07.01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广东盛元中天生物科技有限公司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东莞松山湖高新技术产业开发区桃园路1号7栋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邱远生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JY14419140534000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食品销售经营者（网络经营、食品贸易商：食品批发商）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特殊食品销售（保健食品批发）；预包装食品销售（不含预包装冷藏冷冻食品）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2017.01.24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2022.01.23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东莞市万科物业服务有限公司松山湖一号花园物业服务中心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东莞市松山湖高新技术产业开发区新竹路万科·松山湖一号花园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九里香一楼</w:t>
            </w:r>
            <w:proofErr w:type="gram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SP4419341310000830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内资分公司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2013.11.25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2016.11.24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东莞市中油同舟油气销售有限公司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东莞市松山湖高新技术产业开发区工业东路22号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零售：预包装食品，散装食品（不含现场制售），乳制品（不含婴幼儿配方乳粉），酒类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东莞市万科物业服务有限公司金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域松湖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物业服务中心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东莞松山湖高新技术产业开发区中心区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工业北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四路2号25栋1层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吴耀平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SP4419341310000580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内资分公司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2013.05.08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2016.05.07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东莞市松山湖果美山河面包店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东莞松山湖高新技术产业开发区红棉路3号锦绣山河商住区1号街17号铺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姚玉娟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个体工商户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含现场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制售），乳制品（不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含婴幼儿配方乳粉）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2015.01.22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广东广济医药器械有限公司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东莞松山湖高新技术产业开发区科技二路7号科研实验中心4楼401C室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JY14419140128870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食品销售经营者（食品贸易商：食品批发商）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特殊食品销售（保健食品批发、特殊医学用途配方食品销售、婴幼儿配方乳粉销售、其他婴幼儿配方食品销售）；预包装食品销售（不含预包装冷藏冷冻食品）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2016.05.09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2021.05.08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东莞市广济医药有限公司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东莞松山湖高新技术产业开发区科技二路7号科研实验中心4楼401A、402-405室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JY14419140696154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食品销售经营者（食品贸易商：食品批发商）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特殊食品销售（保健食品批发、特殊医学用途配方食品销售、婴幼儿配方乳粉销售、其他婴幼儿配方食品销售）；预包装食品销售（不含预包装冷藏冷冻食品）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2017.07.14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2022.07.13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东莞市松山湖金百汇食品商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东莞市松山湖高新技术产业开发区青田路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7号盛世名居30号楼商铺A8号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卢明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JY14419140561081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者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散装食品销售（含散装冷藏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冷冻食品、不含散装熟食）；预包装食品销售（含预包装冷藏冷冻食品）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2017.03.13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2022.03.12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</w:t>
            </w: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广东赛壹便利店有限公司东莞第十二分店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东莞市松山湖高新技术产业开发区新城大道2号华为南方工厂E1区R33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楼便利店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含现场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制售），乳制品（不含婴幼儿配方乳粉），酒类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2015.01.22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广东赛壹便利店有限公司东莞第十五分店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东莞市松山湖高新技术产业开发区新城大道2号华为南方工厂B区R7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楼便利店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字2015441914000004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零售：预包装食品，散装食品（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含现场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制售），乳制品（不含婴幼儿配方乳粉），酒类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2015.01.22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2018.01.21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中国石油天然气股份有限公司广东东莞松山湖景湖加油站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东莞市松山湖高新技术产业开发区松山湖大道10号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零售：预包装食品，乳制品（不含婴幼儿配方乳粉），酒类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2014.12.24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  <w:tr w:rsidR="00806F25" w:rsidRPr="00806F25" w:rsidTr="00806F25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东莞市汤神生物科技有限公司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东莞市松山湖高新技术产业开发区沁园路七号长城世家二期34幢122号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王仕禹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粤</w:t>
            </w:r>
            <w:proofErr w:type="gramStart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食流证</w:t>
            </w:r>
            <w:proofErr w:type="gramEnd"/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字2014441914000039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批发：酒类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2014.11.03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2017.11.02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2017.12.25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F25" w:rsidRPr="00806F25" w:rsidRDefault="00806F25" w:rsidP="00806F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06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</w:tr>
    </w:tbl>
    <w:p w:rsidR="00AD6CC7" w:rsidRDefault="00AD6CC7"/>
    <w:sectPr w:rsidR="00AD6CC7" w:rsidSect="00806F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25"/>
    <w:rsid w:val="00003EBC"/>
    <w:rsid w:val="000A3694"/>
    <w:rsid w:val="0010300B"/>
    <w:rsid w:val="001A3BE9"/>
    <w:rsid w:val="002B095F"/>
    <w:rsid w:val="002F29D9"/>
    <w:rsid w:val="00322696"/>
    <w:rsid w:val="003931C3"/>
    <w:rsid w:val="003B6DA1"/>
    <w:rsid w:val="00612C32"/>
    <w:rsid w:val="00616781"/>
    <w:rsid w:val="00645A22"/>
    <w:rsid w:val="00666DE5"/>
    <w:rsid w:val="0068216D"/>
    <w:rsid w:val="006908DC"/>
    <w:rsid w:val="00806F25"/>
    <w:rsid w:val="00864AE9"/>
    <w:rsid w:val="008C6630"/>
    <w:rsid w:val="00A45B48"/>
    <w:rsid w:val="00A70201"/>
    <w:rsid w:val="00AC0F3B"/>
    <w:rsid w:val="00AD6CC7"/>
    <w:rsid w:val="00AE1D83"/>
    <w:rsid w:val="00B546FE"/>
    <w:rsid w:val="00C9070D"/>
    <w:rsid w:val="00CC47FD"/>
    <w:rsid w:val="00CF7CDF"/>
    <w:rsid w:val="00DC5D6D"/>
    <w:rsid w:val="00E63FB6"/>
    <w:rsid w:val="00EB2778"/>
    <w:rsid w:val="00ED0134"/>
    <w:rsid w:val="00F81902"/>
    <w:rsid w:val="00F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561</Words>
  <Characters>3200</Characters>
  <Application>Microsoft Office Word</Application>
  <DocSecurity>0</DocSecurity>
  <Lines>26</Lines>
  <Paragraphs>7</Paragraphs>
  <ScaleCrop>false</ScaleCrop>
  <Company>Chinese ORG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黄盛元</dc:creator>
  <cp:lastModifiedBy>黄盛元</cp:lastModifiedBy>
  <cp:revision>1</cp:revision>
  <dcterms:created xsi:type="dcterms:W3CDTF">2018-01-08T07:40:00Z</dcterms:created>
  <dcterms:modified xsi:type="dcterms:W3CDTF">2018-01-08T07:41:00Z</dcterms:modified>
</cp:coreProperties>
</file>