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21" w:rsidRDefault="002C47EB">
      <w:pPr>
        <w:tabs>
          <w:tab w:val="left" w:pos="8460"/>
        </w:tabs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转发质检总局关于2018年橡胶制品等9类产品质量国家监督抽查情况的通报的通知</w:t>
      </w:r>
    </w:p>
    <w:p w:rsidR="001F1121" w:rsidRDefault="001F1121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F1121" w:rsidRDefault="002C47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各工商分局：</w:t>
      </w:r>
    </w:p>
    <w:p w:rsidR="001F1121" w:rsidRDefault="002C47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现将省质监局《广东省质监局转发质检总局关于2018年橡胶制品等9类产品质量国家监督抽查情况的通报》（</w:t>
      </w:r>
      <w:proofErr w:type="gramStart"/>
      <w:r>
        <w:rPr>
          <w:rFonts w:ascii="仿宋_GB2312" w:eastAsia="仿宋_GB2312" w:hint="eastAsia"/>
          <w:sz w:val="32"/>
          <w:szCs w:val="32"/>
        </w:rPr>
        <w:t>粤质监监</w:t>
      </w:r>
      <w:proofErr w:type="gramEnd"/>
      <w:r>
        <w:rPr>
          <w:rFonts w:ascii="仿宋_GB2312" w:eastAsia="仿宋_GB2312" w:hint="eastAsia"/>
          <w:sz w:val="32"/>
          <w:szCs w:val="32"/>
        </w:rPr>
        <w:t>函〔2018〕230号）（附件1）转发给你们，请各分局对照不合格商品信息（附件2）依法组织开展检查，经认定为销售不合格商品违法行为的，要坚决依法查处。</w:t>
      </w:r>
    </w:p>
    <w:p w:rsidR="001F1121" w:rsidRDefault="002C47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岳凌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联系电话：26986203）</w:t>
      </w:r>
    </w:p>
    <w:p w:rsidR="001F1121" w:rsidRDefault="001F1121">
      <w:pPr>
        <w:rPr>
          <w:rFonts w:ascii="仿宋_GB2312" w:eastAsia="仿宋_GB2312"/>
          <w:sz w:val="32"/>
          <w:szCs w:val="32"/>
        </w:rPr>
      </w:pPr>
    </w:p>
    <w:p w:rsidR="001F1121" w:rsidRDefault="002C47EB" w:rsidP="00130634">
      <w:pPr>
        <w:ind w:leftChars="304" w:left="1598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附件：1、广东省质监局转发质检总局关于2018年橡胶制品等9类产品质量国家监督抽查情况的通报（</w:t>
      </w:r>
      <w:proofErr w:type="gramStart"/>
      <w:r>
        <w:rPr>
          <w:rFonts w:ascii="仿宋_GB2312" w:eastAsia="仿宋_GB2312" w:hint="eastAsia"/>
          <w:sz w:val="32"/>
          <w:szCs w:val="32"/>
        </w:rPr>
        <w:t>粤质监监</w:t>
      </w:r>
      <w:proofErr w:type="gramEnd"/>
      <w:r>
        <w:rPr>
          <w:rFonts w:ascii="仿宋_GB2312" w:eastAsia="仿宋_GB2312" w:hint="eastAsia"/>
          <w:sz w:val="32"/>
          <w:szCs w:val="32"/>
        </w:rPr>
        <w:t>函〔2018〕230号）；</w:t>
      </w:r>
    </w:p>
    <w:p w:rsidR="001F1121" w:rsidRDefault="002C47EB" w:rsidP="00130634">
      <w:pPr>
        <w:ind w:leftChars="760" w:left="15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2、2018年橡胶制品等9类产品质量国家监督抽查结果。</w:t>
      </w:r>
    </w:p>
    <w:p w:rsidR="001F1121" w:rsidRDefault="001F1121">
      <w:pPr>
        <w:rPr>
          <w:rFonts w:ascii="仿宋_GB2312" w:eastAsia="仿宋_GB2312"/>
          <w:sz w:val="32"/>
          <w:szCs w:val="32"/>
        </w:rPr>
      </w:pPr>
    </w:p>
    <w:p w:rsidR="001F1121" w:rsidRDefault="002C47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市局消保科</w:t>
      </w:r>
      <w:proofErr w:type="gramEnd"/>
    </w:p>
    <w:p w:rsidR="001F1121" w:rsidRDefault="002C47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2018年4月17日</w:t>
      </w:r>
    </w:p>
    <w:sectPr w:rsidR="001F1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37"/>
    <w:rsid w:val="00130634"/>
    <w:rsid w:val="001C4585"/>
    <w:rsid w:val="001F1121"/>
    <w:rsid w:val="002C47EB"/>
    <w:rsid w:val="00340532"/>
    <w:rsid w:val="00415037"/>
    <w:rsid w:val="009C162D"/>
    <w:rsid w:val="00CC784F"/>
    <w:rsid w:val="00D97589"/>
    <w:rsid w:val="00EF73E9"/>
    <w:rsid w:val="598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AE484-E754-440D-9EA4-54BAFC44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Chinese ORG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岳凌</dc:creator>
  <cp:lastModifiedBy>岳凌</cp:lastModifiedBy>
  <cp:revision>3</cp:revision>
  <dcterms:created xsi:type="dcterms:W3CDTF">2018-04-18T00:43:00Z</dcterms:created>
  <dcterms:modified xsi:type="dcterms:W3CDTF">2018-04-18T01:32:00Z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