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99" w:rsidRPr="00D97C4A" w:rsidRDefault="00646644" w:rsidP="00BA1A2D">
      <w:pPr>
        <w:adjustRightInd w:val="0"/>
        <w:snapToGrid w:val="0"/>
        <w:spacing w:line="600" w:lineRule="atLeast"/>
        <w:rPr>
          <w:rFonts w:eastAsia="仿宋_GB2312"/>
          <w:sz w:val="32"/>
          <w:szCs w:val="32"/>
        </w:rPr>
      </w:pPr>
      <w:r w:rsidRPr="00D97C4A">
        <w:rPr>
          <w:rFonts w:eastAsia="仿宋_GB2312"/>
          <w:sz w:val="32"/>
          <w:szCs w:val="32"/>
        </w:rPr>
        <w:t>附件</w:t>
      </w:r>
      <w:r w:rsidRPr="00D97C4A">
        <w:rPr>
          <w:rFonts w:eastAsia="仿宋_GB2312"/>
          <w:sz w:val="32"/>
          <w:szCs w:val="32"/>
        </w:rPr>
        <w:t>7</w:t>
      </w:r>
    </w:p>
    <w:p w:rsidR="00AE7099" w:rsidRPr="0030663E" w:rsidRDefault="00646644" w:rsidP="00BA1A2D">
      <w:pPr>
        <w:adjustRightInd w:val="0"/>
        <w:snapToGrid w:val="0"/>
        <w:spacing w:line="600" w:lineRule="atLeast"/>
        <w:jc w:val="center"/>
        <w:rPr>
          <w:rFonts w:eastAsia="方正小标宋简体"/>
          <w:sz w:val="44"/>
          <w:szCs w:val="44"/>
        </w:rPr>
      </w:pPr>
      <w:r w:rsidRPr="0030663E">
        <w:rPr>
          <w:rFonts w:eastAsia="方正小标宋简体" w:hint="eastAsia"/>
          <w:sz w:val="44"/>
          <w:szCs w:val="44"/>
        </w:rPr>
        <w:t>东莞市人事档案（关系）转移程序</w:t>
      </w:r>
    </w:p>
    <w:p w:rsidR="00AE7099" w:rsidRDefault="00AE7099" w:rsidP="00E01EC1">
      <w:pPr>
        <w:tabs>
          <w:tab w:val="left" w:pos="284"/>
        </w:tabs>
        <w:adjustRightInd w:val="0"/>
        <w:snapToGrid w:val="0"/>
        <w:spacing w:line="600" w:lineRule="atLeast"/>
        <w:ind w:firstLineChars="88" w:firstLine="282"/>
        <w:jc w:val="center"/>
        <w:rPr>
          <w:rFonts w:ascii="仿宋" w:eastAsia="仿宋" w:hAnsi="仿宋"/>
          <w:sz w:val="32"/>
          <w:szCs w:val="32"/>
        </w:rPr>
      </w:pPr>
    </w:p>
    <w:p w:rsidR="00AE7099" w:rsidRPr="001A5CB8" w:rsidRDefault="00646644">
      <w:pPr>
        <w:ind w:firstLineChars="195" w:firstLine="624"/>
        <w:rPr>
          <w:rFonts w:ascii="黑体" w:eastAsia="黑体" w:hAnsi="黑体"/>
          <w:sz w:val="32"/>
          <w:szCs w:val="32"/>
        </w:rPr>
      </w:pPr>
      <w:r w:rsidRPr="001A5CB8">
        <w:rPr>
          <w:rFonts w:ascii="黑体" w:eastAsia="黑体" w:hAnsi="黑体" w:hint="eastAsia"/>
          <w:sz w:val="32"/>
          <w:szCs w:val="32"/>
        </w:rPr>
        <w:t>一、申请条件</w:t>
      </w:r>
    </w:p>
    <w:p w:rsidR="00AE7099" w:rsidRPr="00D97C4A" w:rsidRDefault="00646644" w:rsidP="00BA1A2D">
      <w:pPr>
        <w:ind w:firstLineChars="195" w:firstLine="624"/>
        <w:rPr>
          <w:rFonts w:ascii="仿宋_GB2312" w:eastAsia="仿宋_GB2312" w:hAnsi="仿宋"/>
          <w:sz w:val="32"/>
          <w:szCs w:val="32"/>
        </w:rPr>
      </w:pPr>
      <w:r w:rsidRPr="00D97C4A">
        <w:rPr>
          <w:rFonts w:ascii="仿宋_GB2312" w:eastAsia="仿宋_GB2312" w:hAnsi="仿宋" w:hint="eastAsia"/>
          <w:sz w:val="32"/>
          <w:szCs w:val="32"/>
        </w:rPr>
        <w:t>具备流动人员档案管理服务条件的个人,可申请人事档案转移（以下简称“调档”）。</w:t>
      </w:r>
    </w:p>
    <w:p w:rsidR="00AE7099" w:rsidRPr="001A5CB8" w:rsidRDefault="00646644">
      <w:pPr>
        <w:ind w:firstLineChars="195" w:firstLine="624"/>
        <w:rPr>
          <w:rFonts w:ascii="黑体" w:eastAsia="黑体" w:hAnsi="黑体"/>
          <w:sz w:val="32"/>
          <w:szCs w:val="32"/>
        </w:rPr>
      </w:pPr>
      <w:r w:rsidRPr="001A5CB8">
        <w:rPr>
          <w:rFonts w:ascii="黑体" w:eastAsia="黑体" w:hAnsi="黑体" w:hint="eastAsia"/>
          <w:sz w:val="32"/>
          <w:szCs w:val="32"/>
        </w:rPr>
        <w:t>二、申请地点</w:t>
      </w:r>
    </w:p>
    <w:p w:rsidR="00AE7099" w:rsidRPr="00D97C4A" w:rsidRDefault="00646644">
      <w:pPr>
        <w:ind w:firstLine="570"/>
        <w:rPr>
          <w:rFonts w:ascii="仿宋_GB2312" w:eastAsia="仿宋_GB2312" w:hAnsi="仿宋"/>
          <w:sz w:val="32"/>
          <w:szCs w:val="32"/>
        </w:rPr>
      </w:pPr>
      <w:r w:rsidRPr="00C8460D">
        <w:rPr>
          <w:rFonts w:ascii="仿宋_GB2312" w:eastAsia="仿宋_GB2312" w:hAnsi="华文楷体" w:hint="eastAsia"/>
          <w:b/>
          <w:sz w:val="32"/>
          <w:szCs w:val="32"/>
        </w:rPr>
        <w:t>（一）申请入户并调档人员。</w:t>
      </w:r>
      <w:r w:rsidRPr="00D97C4A">
        <w:rPr>
          <w:rFonts w:ascii="仿宋_GB2312" w:eastAsia="仿宋_GB2312" w:hAnsi="仿宋" w:hint="eastAsia"/>
          <w:sz w:val="32"/>
          <w:szCs w:val="32"/>
        </w:rPr>
        <w:t>在入户时向松山湖人力资源分局（以下简称“分局”）提出申请。</w:t>
      </w:r>
    </w:p>
    <w:p w:rsidR="00AE7099" w:rsidRDefault="00646644">
      <w:pPr>
        <w:ind w:firstLine="555"/>
        <w:rPr>
          <w:rFonts w:ascii="仿宋" w:eastAsia="仿宋" w:hAnsi="仿宋"/>
          <w:sz w:val="32"/>
          <w:szCs w:val="32"/>
        </w:rPr>
      </w:pPr>
      <w:r w:rsidRPr="00C8460D">
        <w:rPr>
          <w:rFonts w:ascii="仿宋_GB2312" w:eastAsia="仿宋_GB2312" w:hAnsi="华文楷体" w:hint="eastAsia"/>
          <w:b/>
          <w:sz w:val="32"/>
          <w:szCs w:val="32"/>
        </w:rPr>
        <w:t>（二）仅申请调档人员。</w:t>
      </w:r>
    </w:p>
    <w:p w:rsidR="00AE7099" w:rsidRPr="00D97C4A" w:rsidRDefault="00646644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1、非东莞户籍人员。</w:t>
      </w:r>
      <w:r w:rsidRPr="00D97C4A">
        <w:rPr>
          <w:rFonts w:ascii="仿宋_GB2312" w:eastAsia="仿宋_GB2312" w:hAnsi="仿宋" w:hint="eastAsia"/>
          <w:sz w:val="32"/>
          <w:szCs w:val="32"/>
        </w:rPr>
        <w:t>向松山湖人力资源分局提出申请。</w:t>
      </w:r>
    </w:p>
    <w:p w:rsidR="00AE7099" w:rsidRPr="00BA1A2D" w:rsidRDefault="00646644" w:rsidP="00BA1A2D">
      <w:pPr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2、东莞户籍人员。</w:t>
      </w:r>
      <w:r w:rsidRPr="00D97C4A">
        <w:rPr>
          <w:rFonts w:ascii="仿宋_GB2312" w:eastAsia="仿宋_GB2312" w:hAnsi="仿宋" w:hint="eastAsia"/>
          <w:sz w:val="32"/>
          <w:szCs w:val="32"/>
        </w:rPr>
        <w:t>向户籍地所属分局提出申请。</w:t>
      </w:r>
    </w:p>
    <w:p w:rsidR="00AE7099" w:rsidRPr="001A5CB8" w:rsidRDefault="00646644">
      <w:pPr>
        <w:ind w:firstLineChars="195" w:firstLine="624"/>
        <w:rPr>
          <w:rFonts w:ascii="黑体" w:eastAsia="黑体" w:hAnsi="黑体"/>
          <w:sz w:val="32"/>
          <w:szCs w:val="32"/>
        </w:rPr>
      </w:pPr>
      <w:r w:rsidRPr="001A5CB8">
        <w:rPr>
          <w:rFonts w:ascii="黑体" w:eastAsia="黑体" w:hAnsi="黑体" w:hint="eastAsia"/>
          <w:sz w:val="32"/>
          <w:szCs w:val="32"/>
        </w:rPr>
        <w:t>三、申请资料</w:t>
      </w:r>
    </w:p>
    <w:p w:rsidR="00AE7099" w:rsidRPr="00C8460D" w:rsidRDefault="00646644">
      <w:pPr>
        <w:ind w:firstLineChars="195" w:firstLine="626"/>
        <w:rPr>
          <w:rFonts w:ascii="仿宋_GB2312" w:eastAsia="仿宋_GB2312" w:hAnsi="华文楷体"/>
          <w:b/>
          <w:sz w:val="32"/>
          <w:szCs w:val="32"/>
        </w:rPr>
      </w:pPr>
      <w:r w:rsidRPr="00C8460D">
        <w:rPr>
          <w:rFonts w:ascii="仿宋_GB2312" w:eastAsia="仿宋_GB2312" w:hAnsi="华文楷体" w:hint="eastAsia"/>
          <w:b/>
          <w:sz w:val="32"/>
          <w:szCs w:val="32"/>
        </w:rPr>
        <w:t>申请调档人员。</w:t>
      </w:r>
    </w:p>
    <w:p w:rsidR="00AE7099" w:rsidRDefault="00646644">
      <w:pPr>
        <w:ind w:firstLineChars="195" w:firstLine="6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1、非东莞户籍人员。</w:t>
      </w:r>
      <w:r w:rsidRPr="00D97C4A">
        <w:rPr>
          <w:rFonts w:ascii="仿宋_GB2312" w:eastAsia="仿宋_GB2312" w:hAnsi="仿宋" w:hint="eastAsia"/>
          <w:sz w:val="32"/>
          <w:szCs w:val="32"/>
        </w:rPr>
        <w:t>按申请</w:t>
      </w:r>
      <w:r w:rsidR="00687B58" w:rsidRPr="00D97C4A">
        <w:rPr>
          <w:rFonts w:ascii="仿宋_GB2312" w:eastAsia="仿宋_GB2312" w:hAnsi="仿宋" w:hint="eastAsia"/>
          <w:sz w:val="32"/>
          <w:szCs w:val="32"/>
        </w:rPr>
        <w:t>人才资格审核</w:t>
      </w:r>
      <w:r w:rsidRPr="00D97C4A">
        <w:rPr>
          <w:rFonts w:ascii="仿宋_GB2312" w:eastAsia="仿宋_GB2312" w:hAnsi="仿宋" w:hint="eastAsia"/>
          <w:sz w:val="32"/>
          <w:szCs w:val="32"/>
        </w:rPr>
        <w:t>要求提交所需资料。</w:t>
      </w:r>
    </w:p>
    <w:p w:rsidR="00AE7099" w:rsidRPr="00D97C4A" w:rsidRDefault="00646644">
      <w:pPr>
        <w:ind w:firstLineChars="195" w:firstLine="626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2、东莞户籍人员。</w:t>
      </w:r>
      <w:r w:rsidRPr="00D97C4A">
        <w:rPr>
          <w:rFonts w:ascii="仿宋_GB2312" w:eastAsia="仿宋_GB2312" w:hAnsi="仿宋" w:hint="eastAsia"/>
          <w:sz w:val="32"/>
          <w:szCs w:val="32"/>
        </w:rPr>
        <w:t>无需提交广东省居住证（或引进人才证明）</w:t>
      </w:r>
    </w:p>
    <w:p w:rsidR="00AE7099" w:rsidRPr="00D97C4A" w:rsidRDefault="00646644" w:rsidP="00BA1A2D">
      <w:pPr>
        <w:ind w:firstLineChars="195" w:firstLine="624"/>
        <w:rPr>
          <w:rFonts w:ascii="仿宋_GB2312" w:eastAsia="仿宋_GB2312" w:hAnsi="仿宋"/>
          <w:sz w:val="32"/>
          <w:szCs w:val="32"/>
        </w:rPr>
      </w:pPr>
      <w:r w:rsidRPr="00D97C4A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Pr="00D97C4A">
        <w:rPr>
          <w:rFonts w:ascii="仿宋_GB2312" w:eastAsia="仿宋_GB2312" w:hAnsi="仿宋" w:hint="eastAsia"/>
          <w:sz w:val="32"/>
          <w:szCs w:val="32"/>
        </w:rPr>
        <w:t>其余资料</w:t>
      </w:r>
      <w:proofErr w:type="gramEnd"/>
      <w:r w:rsidRPr="00D97C4A">
        <w:rPr>
          <w:rFonts w:ascii="仿宋_GB2312" w:eastAsia="仿宋_GB2312" w:hAnsi="仿宋" w:hint="eastAsia"/>
          <w:sz w:val="32"/>
          <w:szCs w:val="32"/>
        </w:rPr>
        <w:t>按申请</w:t>
      </w:r>
      <w:r w:rsidR="00687B58" w:rsidRPr="00D97C4A">
        <w:rPr>
          <w:rFonts w:ascii="仿宋_GB2312" w:eastAsia="仿宋_GB2312" w:hAnsi="仿宋" w:hint="eastAsia"/>
          <w:sz w:val="32"/>
          <w:szCs w:val="32"/>
        </w:rPr>
        <w:t>人才资格审核</w:t>
      </w:r>
      <w:r w:rsidRPr="00D97C4A">
        <w:rPr>
          <w:rFonts w:ascii="仿宋_GB2312" w:eastAsia="仿宋_GB2312" w:hAnsi="仿宋" w:hint="eastAsia"/>
          <w:sz w:val="32"/>
          <w:szCs w:val="32"/>
        </w:rPr>
        <w:t>要求提交。</w:t>
      </w:r>
    </w:p>
    <w:p w:rsidR="00AE7099" w:rsidRPr="001A5CB8" w:rsidRDefault="0064664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5CB8">
        <w:rPr>
          <w:rFonts w:ascii="黑体" w:eastAsia="黑体" w:hAnsi="黑体" w:hint="eastAsia"/>
          <w:sz w:val="32"/>
          <w:szCs w:val="32"/>
        </w:rPr>
        <w:t>四、领取《调档函》</w:t>
      </w:r>
    </w:p>
    <w:p w:rsidR="00AE7099" w:rsidRPr="00D97C4A" w:rsidRDefault="00646644" w:rsidP="00BA1A2D">
      <w:pPr>
        <w:ind w:firstLineChars="195" w:firstLine="624"/>
        <w:rPr>
          <w:rFonts w:ascii="仿宋_GB2312" w:eastAsia="仿宋_GB2312" w:hAnsi="仿宋"/>
          <w:sz w:val="32"/>
          <w:szCs w:val="32"/>
        </w:rPr>
      </w:pPr>
      <w:r w:rsidRPr="00D97C4A">
        <w:rPr>
          <w:rFonts w:ascii="仿宋_GB2312" w:eastAsia="仿宋_GB2312" w:hAnsi="仿宋" w:hint="eastAsia"/>
          <w:sz w:val="32"/>
          <w:szCs w:val="32"/>
        </w:rPr>
        <w:t>符合条件</w:t>
      </w:r>
      <w:proofErr w:type="gramStart"/>
      <w:r w:rsidRPr="00D97C4A">
        <w:rPr>
          <w:rFonts w:ascii="仿宋_GB2312" w:eastAsia="仿宋_GB2312" w:hAnsi="仿宋" w:hint="eastAsia"/>
          <w:sz w:val="32"/>
          <w:szCs w:val="32"/>
        </w:rPr>
        <w:t>且资料</w:t>
      </w:r>
      <w:proofErr w:type="gramEnd"/>
      <w:r w:rsidRPr="00D97C4A">
        <w:rPr>
          <w:rFonts w:ascii="仿宋_GB2312" w:eastAsia="仿宋_GB2312" w:hAnsi="仿宋" w:hint="eastAsia"/>
          <w:sz w:val="32"/>
          <w:szCs w:val="32"/>
        </w:rPr>
        <w:t>齐全的，当场领取</w:t>
      </w:r>
      <w:r w:rsidRPr="00D97C4A">
        <w:rPr>
          <w:rFonts w:ascii="仿宋_GB2312" w:eastAsia="仿宋_GB2312" w:hAnsi="仿宋" w:hint="eastAsia"/>
          <w:bCs/>
          <w:sz w:val="32"/>
          <w:szCs w:val="32"/>
        </w:rPr>
        <w:t>《调档函》、《人才资格审核申请表》。</w:t>
      </w:r>
    </w:p>
    <w:p w:rsidR="00AE7099" w:rsidRPr="001A5CB8" w:rsidRDefault="0064664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A5CB8">
        <w:rPr>
          <w:rFonts w:ascii="黑体" w:eastAsia="黑体" w:hAnsi="黑体" w:hint="eastAsia"/>
          <w:bCs/>
          <w:sz w:val="32"/>
          <w:szCs w:val="32"/>
        </w:rPr>
        <w:t>五、办理调档</w:t>
      </w:r>
    </w:p>
    <w:p w:rsidR="00AE7099" w:rsidRPr="00D97C4A" w:rsidRDefault="00646644" w:rsidP="00BA1A2D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D97C4A">
        <w:rPr>
          <w:rFonts w:ascii="仿宋_GB2312" w:eastAsia="仿宋_GB2312" w:hAnsi="仿宋" w:hint="eastAsia"/>
          <w:bCs/>
          <w:sz w:val="32"/>
          <w:szCs w:val="32"/>
        </w:rPr>
        <w:t>凭《调档函》到原人事档案（关系）所在单位办理档案转出手续，</w:t>
      </w:r>
      <w:r w:rsidRPr="00D97C4A">
        <w:rPr>
          <w:rFonts w:ascii="仿宋_GB2312" w:eastAsia="仿宋_GB2312" w:hAnsi="仿宋" w:hint="eastAsia"/>
          <w:bCs/>
          <w:sz w:val="32"/>
          <w:szCs w:val="32"/>
        </w:rPr>
        <w:lastRenderedPageBreak/>
        <w:t>并请求对方</w:t>
      </w:r>
      <w:bookmarkStart w:id="0" w:name="_GoBack"/>
      <w:bookmarkEnd w:id="0"/>
      <w:r w:rsidRPr="00D97C4A">
        <w:rPr>
          <w:rFonts w:ascii="仿宋_GB2312" w:eastAsia="仿宋_GB2312" w:hAnsi="仿宋" w:hint="eastAsia"/>
          <w:bCs/>
          <w:sz w:val="32"/>
          <w:szCs w:val="32"/>
        </w:rPr>
        <w:t>将东莞市人才管理办公室开具的《调档函》（第二联）、《人才资格审核申请表》装入个人档案一并转来。</w:t>
      </w:r>
    </w:p>
    <w:p w:rsidR="00AE7099" w:rsidRPr="001A5CB8" w:rsidRDefault="0064664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5CB8">
        <w:rPr>
          <w:rFonts w:ascii="黑体" w:eastAsia="黑体" w:hAnsi="黑体" w:hint="eastAsia"/>
          <w:sz w:val="32"/>
          <w:szCs w:val="32"/>
        </w:rPr>
        <w:t>六、</w:t>
      </w:r>
      <w:r w:rsidRPr="001A5CB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签订人事代理服务协议</w:t>
      </w:r>
    </w:p>
    <w:p w:rsidR="00AE7099" w:rsidRPr="00D97C4A" w:rsidRDefault="00646644">
      <w:pPr>
        <w:ind w:firstLineChars="200" w:firstLine="641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1、</w:t>
      </w:r>
      <w:r w:rsidRPr="00C8460D">
        <w:rPr>
          <w:rFonts w:ascii="仿宋_GB2312" w:eastAsia="仿宋_GB2312" w:hAnsi="华文楷体" w:hint="eastAsia"/>
          <w:b/>
          <w:sz w:val="32"/>
          <w:szCs w:val="32"/>
        </w:rPr>
        <w:t>进度查询</w:t>
      </w:r>
      <w:r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D97C4A">
        <w:rPr>
          <w:rFonts w:ascii="仿宋_GB2312" w:eastAsia="仿宋_GB2312" w:hAnsi="仿宋" w:hint="eastAsia"/>
          <w:sz w:val="32"/>
          <w:szCs w:val="32"/>
        </w:rPr>
        <w:t>原人事档案（关系）所在单位办理人事档案转出手续后，可登陆“东莞市人力资源局官网”（http://rlzyj.dg.gov.cn）或“</w:t>
      </w:r>
      <w:r w:rsidRPr="00D97C4A">
        <w:rPr>
          <w:rFonts w:ascii="仿宋_GB2312" w:eastAsia="仿宋_GB2312" w:hAnsi="仿宋" w:cs="宋体" w:hint="eastAsia"/>
          <w:kern w:val="0"/>
          <w:sz w:val="32"/>
          <w:szCs w:val="32"/>
        </w:rPr>
        <w:t>东莞市人才管理办公室公共信息网”</w:t>
      </w:r>
      <w:r w:rsidRPr="00D97C4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D97C4A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hyperlink r:id="rId8" w:history="1">
        <w:r w:rsidRPr="00D97C4A">
          <w:rPr>
            <w:rFonts w:ascii="仿宋_GB2312" w:eastAsia="仿宋_GB2312" w:hAnsi="仿宋" w:hint="eastAsia"/>
            <w:sz w:val="32"/>
            <w:szCs w:val="32"/>
          </w:rPr>
          <w:t>http://dgrc.dg.gov.cn</w:t>
        </w:r>
      </w:hyperlink>
      <w:r w:rsidRPr="00D97C4A">
        <w:rPr>
          <w:rFonts w:ascii="仿宋_GB2312" w:eastAsia="仿宋_GB2312" w:hAnsi="仿宋" w:cs="宋体" w:hint="eastAsia"/>
          <w:kern w:val="0"/>
          <w:sz w:val="32"/>
          <w:szCs w:val="32"/>
        </w:rPr>
        <w:t>）的首页 -&gt; 条件准入人才流动 -&gt; 档案审查公告中了解档案到达情况及办理进度，并根据提示完成后续手续。</w:t>
      </w:r>
    </w:p>
    <w:p w:rsidR="00AE7099" w:rsidRDefault="00646644">
      <w:pPr>
        <w:ind w:firstLineChars="200" w:firstLine="64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2、</w:t>
      </w:r>
      <w:r w:rsidRPr="00C8460D">
        <w:rPr>
          <w:rFonts w:ascii="仿宋_GB2312" w:eastAsia="仿宋_GB2312" w:hAnsi="华文楷体" w:hint="eastAsia"/>
          <w:b/>
          <w:sz w:val="32"/>
          <w:szCs w:val="32"/>
        </w:rPr>
        <w:t>领取《签订人事代理通知书》。</w:t>
      </w:r>
      <w:r w:rsidRPr="00D97C4A">
        <w:rPr>
          <w:rFonts w:ascii="仿宋_GB2312" w:eastAsia="仿宋_GB2312" w:hAnsi="仿宋" w:hint="eastAsia"/>
          <w:sz w:val="32"/>
          <w:szCs w:val="32"/>
        </w:rPr>
        <w:t>档案资料符合转递要求后（有关情况在 “档案审查公告”中给出提示），</w:t>
      </w:r>
      <w:r w:rsidRPr="00D97C4A">
        <w:rPr>
          <w:rFonts w:ascii="仿宋_GB2312" w:eastAsia="仿宋_GB2312" w:hAnsi="仿宋" w:cs="宋体" w:hint="eastAsia"/>
          <w:kern w:val="0"/>
          <w:sz w:val="32"/>
          <w:szCs w:val="32"/>
        </w:rPr>
        <w:t>持本人《身份证》到东莞市人才管理办公室（以下简称人才办）领取《签订人事代理通知书》。</w:t>
      </w:r>
    </w:p>
    <w:p w:rsidR="00AE7099" w:rsidRPr="00D97C4A" w:rsidRDefault="00646644" w:rsidP="00BA1A2D">
      <w:pPr>
        <w:ind w:firstLineChars="200" w:firstLine="641"/>
        <w:rPr>
          <w:rFonts w:ascii="仿宋_GB2312" w:eastAsia="仿宋_GB2312" w:hAnsi="仿宋"/>
          <w:sz w:val="32"/>
          <w:szCs w:val="32"/>
        </w:rPr>
      </w:pP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3、</w:t>
      </w:r>
      <w:r w:rsidRPr="00C8460D">
        <w:rPr>
          <w:rFonts w:ascii="仿宋_GB2312" w:eastAsia="仿宋_GB2312" w:hAnsi="华文楷体" w:cs="宋体" w:hint="eastAsia"/>
          <w:b/>
          <w:kern w:val="0"/>
          <w:sz w:val="32"/>
          <w:szCs w:val="32"/>
        </w:rPr>
        <w:t>签订《人事服务协议书》。</w:t>
      </w:r>
      <w:r w:rsidRPr="00D97C4A">
        <w:rPr>
          <w:rFonts w:ascii="仿宋_GB2312" w:eastAsia="仿宋_GB2312" w:hAnsi="仿宋" w:cs="宋体" w:hint="eastAsia"/>
          <w:kern w:val="0"/>
          <w:sz w:val="32"/>
          <w:szCs w:val="32"/>
        </w:rPr>
        <w:t>凭身份证、《签订人事代理通知书》到本人申请调档时所选人事档案（关系）代理单位（人才办或松山湖人力资源分局）签订《人事服务协议书》，完成人事档案（关系）转移手续</w:t>
      </w:r>
      <w:r w:rsidRPr="00D97C4A">
        <w:rPr>
          <w:rFonts w:ascii="仿宋_GB2312" w:eastAsia="仿宋_GB2312" w:hAnsi="仿宋" w:hint="eastAsia"/>
          <w:sz w:val="32"/>
          <w:szCs w:val="32"/>
        </w:rPr>
        <w:t>。</w:t>
      </w:r>
    </w:p>
    <w:p w:rsidR="00AE7099" w:rsidRPr="00D97C4A" w:rsidRDefault="00646644">
      <w:pPr>
        <w:rPr>
          <w:rFonts w:ascii="仿宋_GB2312" w:eastAsia="仿宋_GB2312" w:hAnsi="仿宋"/>
          <w:sz w:val="32"/>
          <w:szCs w:val="32"/>
        </w:rPr>
      </w:pPr>
      <w:r w:rsidRPr="00D97C4A">
        <w:rPr>
          <w:rFonts w:ascii="仿宋_GB2312" w:eastAsia="仿宋_GB2312" w:hAnsi="仿宋" w:hint="eastAsia"/>
          <w:sz w:val="32"/>
          <w:szCs w:val="32"/>
        </w:rPr>
        <w:t>业务受理点：松山</w:t>
      </w:r>
      <w:proofErr w:type="gramStart"/>
      <w:r w:rsidRPr="00D97C4A">
        <w:rPr>
          <w:rFonts w:ascii="仿宋_GB2312" w:eastAsia="仿宋_GB2312" w:hAnsi="仿宋" w:hint="eastAsia"/>
          <w:sz w:val="32"/>
          <w:szCs w:val="32"/>
        </w:rPr>
        <w:t>湖市民</w:t>
      </w:r>
      <w:proofErr w:type="gramEnd"/>
      <w:r w:rsidRPr="00D97C4A">
        <w:rPr>
          <w:rFonts w:ascii="仿宋_GB2312" w:eastAsia="仿宋_GB2312" w:hAnsi="仿宋" w:hint="eastAsia"/>
          <w:sz w:val="32"/>
          <w:szCs w:val="32"/>
        </w:rPr>
        <w:t>中心</w:t>
      </w:r>
      <w:r w:rsidR="00E7095C" w:rsidRPr="00D97C4A">
        <w:rPr>
          <w:rFonts w:ascii="仿宋_GB2312" w:eastAsia="仿宋_GB2312" w:hAnsi="仿宋" w:hint="eastAsia"/>
          <w:sz w:val="32"/>
          <w:szCs w:val="32"/>
        </w:rPr>
        <w:t>人力资源分局服务</w:t>
      </w:r>
      <w:r w:rsidRPr="00D97C4A">
        <w:rPr>
          <w:rFonts w:ascii="仿宋_GB2312" w:eastAsia="仿宋_GB2312" w:hAnsi="仿宋" w:hint="eastAsia"/>
          <w:sz w:val="32"/>
          <w:szCs w:val="32"/>
        </w:rPr>
        <w:t>窗口</w:t>
      </w:r>
    </w:p>
    <w:p w:rsidR="00AE7099" w:rsidRPr="00D97C4A" w:rsidRDefault="00646644">
      <w:pPr>
        <w:rPr>
          <w:rFonts w:ascii="仿宋_GB2312" w:eastAsia="仿宋_GB2312" w:hAnsi="仿宋"/>
          <w:sz w:val="32"/>
          <w:szCs w:val="32"/>
        </w:rPr>
      </w:pPr>
      <w:r w:rsidRPr="00D97C4A">
        <w:rPr>
          <w:rFonts w:ascii="仿宋_GB2312" w:eastAsia="仿宋_GB2312" w:hAnsi="仿宋" w:hint="eastAsia"/>
          <w:sz w:val="32"/>
          <w:szCs w:val="32"/>
        </w:rPr>
        <w:t>档案接收单位：东莞市人才管理办公室（人才办）</w:t>
      </w:r>
    </w:p>
    <w:p w:rsidR="00AE7099" w:rsidRPr="00D97C4A" w:rsidRDefault="00646644">
      <w:pPr>
        <w:rPr>
          <w:rFonts w:eastAsia="仿宋_GB2312"/>
          <w:sz w:val="32"/>
          <w:szCs w:val="32"/>
        </w:rPr>
      </w:pPr>
      <w:r w:rsidRPr="00D97C4A">
        <w:rPr>
          <w:rFonts w:eastAsia="仿宋_GB2312"/>
          <w:sz w:val="32"/>
          <w:szCs w:val="32"/>
        </w:rPr>
        <w:t>咨询电话：</w:t>
      </w:r>
      <w:r w:rsidRPr="00D97C4A">
        <w:rPr>
          <w:rFonts w:eastAsia="仿宋_GB2312"/>
          <w:sz w:val="32"/>
          <w:szCs w:val="32"/>
        </w:rPr>
        <w:t>0769-23076768</w:t>
      </w:r>
    </w:p>
    <w:p w:rsidR="00AE7099" w:rsidRPr="00D97C4A" w:rsidRDefault="00646644">
      <w:pPr>
        <w:rPr>
          <w:rFonts w:eastAsia="仿宋_GB2312"/>
          <w:sz w:val="32"/>
          <w:szCs w:val="32"/>
        </w:rPr>
      </w:pPr>
      <w:r w:rsidRPr="00D97C4A">
        <w:rPr>
          <w:rFonts w:eastAsia="仿宋_GB2312"/>
          <w:sz w:val="32"/>
          <w:szCs w:val="32"/>
        </w:rPr>
        <w:t>网址：</w:t>
      </w:r>
      <w:hyperlink r:id="rId9" w:history="1">
        <w:r w:rsidRPr="00D97C4A">
          <w:rPr>
            <w:rStyle w:val="a6"/>
            <w:rFonts w:eastAsia="仿宋_GB2312"/>
            <w:sz w:val="32"/>
            <w:szCs w:val="32"/>
          </w:rPr>
          <w:t>http://rlzyj.dg.gov.cn</w:t>
        </w:r>
      </w:hyperlink>
      <w:r w:rsidRPr="00D97C4A">
        <w:rPr>
          <w:rFonts w:eastAsia="仿宋_GB2312"/>
          <w:sz w:val="32"/>
          <w:szCs w:val="32"/>
        </w:rPr>
        <w:t>（东莞市人力资源局官网）</w:t>
      </w:r>
    </w:p>
    <w:p w:rsidR="00AE7099" w:rsidRPr="00D97C4A" w:rsidRDefault="00BC034C">
      <w:pPr>
        <w:rPr>
          <w:rFonts w:eastAsia="仿宋_GB2312"/>
          <w:sz w:val="32"/>
          <w:szCs w:val="32"/>
        </w:rPr>
      </w:pPr>
      <w:hyperlink r:id="rId10" w:history="1">
        <w:r w:rsidR="00646644" w:rsidRPr="00D97C4A">
          <w:rPr>
            <w:rFonts w:eastAsia="仿宋_GB2312"/>
            <w:sz w:val="32"/>
            <w:szCs w:val="32"/>
          </w:rPr>
          <w:t>http://dgrc.dg.gov.cn</w:t>
        </w:r>
      </w:hyperlink>
      <w:r w:rsidR="00646644" w:rsidRPr="00D97C4A">
        <w:rPr>
          <w:rFonts w:eastAsia="仿宋_GB2312"/>
          <w:sz w:val="32"/>
          <w:szCs w:val="32"/>
        </w:rPr>
        <w:t xml:space="preserve"> </w:t>
      </w:r>
      <w:r w:rsidR="00646644" w:rsidRPr="00D97C4A">
        <w:rPr>
          <w:rFonts w:eastAsia="仿宋_GB2312"/>
          <w:sz w:val="32"/>
          <w:szCs w:val="32"/>
        </w:rPr>
        <w:t>（东莞市人才管理办公室公共信息网）</w:t>
      </w:r>
    </w:p>
    <w:sectPr w:rsidR="00AE7099" w:rsidRPr="00D97C4A" w:rsidSect="00E0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93" w:rsidRDefault="00A15393" w:rsidP="00BA1A2D">
      <w:r>
        <w:separator/>
      </w:r>
    </w:p>
  </w:endnote>
  <w:endnote w:type="continuationSeparator" w:id="0">
    <w:p w:rsidR="00A15393" w:rsidRDefault="00A15393" w:rsidP="00BA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02" w:rsidRDefault="00F068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60"/>
      <w:docPartObj>
        <w:docPartGallery w:val="Page Numbers (Bottom of Page)"/>
        <w:docPartUnique/>
      </w:docPartObj>
    </w:sdtPr>
    <w:sdtContent>
      <w:p w:rsidR="00F06802" w:rsidRDefault="00F06802">
        <w:pPr>
          <w:pStyle w:val="a3"/>
          <w:jc w:val="center"/>
        </w:pPr>
        <w:fldSimple w:instr=" PAGE   \* MERGEFORMAT ">
          <w:r w:rsidRPr="00F06802">
            <w:rPr>
              <w:noProof/>
              <w:lang w:val="zh-CN"/>
            </w:rPr>
            <w:t>1</w:t>
          </w:r>
        </w:fldSimple>
      </w:p>
    </w:sdtContent>
  </w:sdt>
  <w:p w:rsidR="00F06802" w:rsidRDefault="00F0680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02" w:rsidRDefault="00F06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93" w:rsidRDefault="00A15393" w:rsidP="00BA1A2D">
      <w:r>
        <w:separator/>
      </w:r>
    </w:p>
  </w:footnote>
  <w:footnote w:type="continuationSeparator" w:id="0">
    <w:p w:rsidR="00A15393" w:rsidRDefault="00A15393" w:rsidP="00BA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02" w:rsidRDefault="00F068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02" w:rsidRDefault="00F068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02" w:rsidRDefault="00F068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FA7"/>
    <w:rsid w:val="0000568F"/>
    <w:rsid w:val="000159CB"/>
    <w:rsid w:val="000269F1"/>
    <w:rsid w:val="00027856"/>
    <w:rsid w:val="0003710E"/>
    <w:rsid w:val="00041EFB"/>
    <w:rsid w:val="00045585"/>
    <w:rsid w:val="000629DA"/>
    <w:rsid w:val="00070646"/>
    <w:rsid w:val="00081E0E"/>
    <w:rsid w:val="00090E2D"/>
    <w:rsid w:val="000A2FD7"/>
    <w:rsid w:val="000D061B"/>
    <w:rsid w:val="000D09A8"/>
    <w:rsid w:val="000D2A1E"/>
    <w:rsid w:val="000E682F"/>
    <w:rsid w:val="000F138D"/>
    <w:rsid w:val="000F7888"/>
    <w:rsid w:val="00100C37"/>
    <w:rsid w:val="00117A92"/>
    <w:rsid w:val="001277C5"/>
    <w:rsid w:val="00135F90"/>
    <w:rsid w:val="00140A4F"/>
    <w:rsid w:val="00152550"/>
    <w:rsid w:val="00164CB6"/>
    <w:rsid w:val="00167637"/>
    <w:rsid w:val="00184B84"/>
    <w:rsid w:val="0019365A"/>
    <w:rsid w:val="001A5CB8"/>
    <w:rsid w:val="001C49B6"/>
    <w:rsid w:val="001D50CE"/>
    <w:rsid w:val="001D7B4B"/>
    <w:rsid w:val="001F5B48"/>
    <w:rsid w:val="002103FC"/>
    <w:rsid w:val="00215783"/>
    <w:rsid w:val="00237FB2"/>
    <w:rsid w:val="00242E7D"/>
    <w:rsid w:val="002519B6"/>
    <w:rsid w:val="00251C6D"/>
    <w:rsid w:val="002560A8"/>
    <w:rsid w:val="002708BA"/>
    <w:rsid w:val="00273624"/>
    <w:rsid w:val="00283980"/>
    <w:rsid w:val="002A1333"/>
    <w:rsid w:val="002B3844"/>
    <w:rsid w:val="002D453B"/>
    <w:rsid w:val="002E59D2"/>
    <w:rsid w:val="00302194"/>
    <w:rsid w:val="0030663E"/>
    <w:rsid w:val="00321878"/>
    <w:rsid w:val="003218A3"/>
    <w:rsid w:val="003270E0"/>
    <w:rsid w:val="0035614D"/>
    <w:rsid w:val="00357241"/>
    <w:rsid w:val="00360C19"/>
    <w:rsid w:val="003635A2"/>
    <w:rsid w:val="00370E1A"/>
    <w:rsid w:val="00375E33"/>
    <w:rsid w:val="00376B78"/>
    <w:rsid w:val="003908E9"/>
    <w:rsid w:val="003909E5"/>
    <w:rsid w:val="003A6C0A"/>
    <w:rsid w:val="003B508B"/>
    <w:rsid w:val="003C6A7D"/>
    <w:rsid w:val="003D1171"/>
    <w:rsid w:val="003E232D"/>
    <w:rsid w:val="003E4C2F"/>
    <w:rsid w:val="003E6B9C"/>
    <w:rsid w:val="003F0D1C"/>
    <w:rsid w:val="00404926"/>
    <w:rsid w:val="00406C29"/>
    <w:rsid w:val="004403ED"/>
    <w:rsid w:val="004550E3"/>
    <w:rsid w:val="004619A7"/>
    <w:rsid w:val="00462578"/>
    <w:rsid w:val="00480864"/>
    <w:rsid w:val="00491496"/>
    <w:rsid w:val="00492710"/>
    <w:rsid w:val="00493043"/>
    <w:rsid w:val="00496391"/>
    <w:rsid w:val="00496F50"/>
    <w:rsid w:val="004B23AF"/>
    <w:rsid w:val="004C1175"/>
    <w:rsid w:val="004C403A"/>
    <w:rsid w:val="004D4869"/>
    <w:rsid w:val="004E2EF8"/>
    <w:rsid w:val="004F1E3B"/>
    <w:rsid w:val="004F787F"/>
    <w:rsid w:val="00500B65"/>
    <w:rsid w:val="00502539"/>
    <w:rsid w:val="0050310B"/>
    <w:rsid w:val="00504912"/>
    <w:rsid w:val="005059DE"/>
    <w:rsid w:val="00521509"/>
    <w:rsid w:val="00522F58"/>
    <w:rsid w:val="00526C1C"/>
    <w:rsid w:val="00543D10"/>
    <w:rsid w:val="00554436"/>
    <w:rsid w:val="0055655C"/>
    <w:rsid w:val="00561ECE"/>
    <w:rsid w:val="00571885"/>
    <w:rsid w:val="005738C8"/>
    <w:rsid w:val="0058062B"/>
    <w:rsid w:val="00582172"/>
    <w:rsid w:val="0058569F"/>
    <w:rsid w:val="005A5F53"/>
    <w:rsid w:val="005B1A5F"/>
    <w:rsid w:val="005B326D"/>
    <w:rsid w:val="005D376A"/>
    <w:rsid w:val="005F2BA5"/>
    <w:rsid w:val="005F69AB"/>
    <w:rsid w:val="00617590"/>
    <w:rsid w:val="00646644"/>
    <w:rsid w:val="00647606"/>
    <w:rsid w:val="00650DCE"/>
    <w:rsid w:val="006611A6"/>
    <w:rsid w:val="006651C0"/>
    <w:rsid w:val="0067186B"/>
    <w:rsid w:val="00675299"/>
    <w:rsid w:val="006872ED"/>
    <w:rsid w:val="00687B58"/>
    <w:rsid w:val="00697B9C"/>
    <w:rsid w:val="006A0041"/>
    <w:rsid w:val="006D3B38"/>
    <w:rsid w:val="006E0B1C"/>
    <w:rsid w:val="006E3824"/>
    <w:rsid w:val="006F077E"/>
    <w:rsid w:val="006F13EE"/>
    <w:rsid w:val="006F7C02"/>
    <w:rsid w:val="00714F8E"/>
    <w:rsid w:val="00716782"/>
    <w:rsid w:val="00736F53"/>
    <w:rsid w:val="00752F36"/>
    <w:rsid w:val="00753C25"/>
    <w:rsid w:val="0076137D"/>
    <w:rsid w:val="00762F74"/>
    <w:rsid w:val="00770E3B"/>
    <w:rsid w:val="00772499"/>
    <w:rsid w:val="00773BA5"/>
    <w:rsid w:val="00781CCC"/>
    <w:rsid w:val="00781CDE"/>
    <w:rsid w:val="00783322"/>
    <w:rsid w:val="0079222F"/>
    <w:rsid w:val="007A0B06"/>
    <w:rsid w:val="007B76A2"/>
    <w:rsid w:val="007C0894"/>
    <w:rsid w:val="007C556C"/>
    <w:rsid w:val="007C65C3"/>
    <w:rsid w:val="007E53F8"/>
    <w:rsid w:val="007E62DF"/>
    <w:rsid w:val="007E68A4"/>
    <w:rsid w:val="007F290F"/>
    <w:rsid w:val="00806C51"/>
    <w:rsid w:val="00807B4E"/>
    <w:rsid w:val="00816D91"/>
    <w:rsid w:val="00824674"/>
    <w:rsid w:val="00834A45"/>
    <w:rsid w:val="008400F5"/>
    <w:rsid w:val="00842AB4"/>
    <w:rsid w:val="008616F4"/>
    <w:rsid w:val="00861B22"/>
    <w:rsid w:val="00875E54"/>
    <w:rsid w:val="00877DB7"/>
    <w:rsid w:val="00887DEB"/>
    <w:rsid w:val="0089305D"/>
    <w:rsid w:val="008A1484"/>
    <w:rsid w:val="008A5A55"/>
    <w:rsid w:val="008B15DE"/>
    <w:rsid w:val="008B30A7"/>
    <w:rsid w:val="008B49D6"/>
    <w:rsid w:val="008D1A7C"/>
    <w:rsid w:val="008F493E"/>
    <w:rsid w:val="008F679E"/>
    <w:rsid w:val="00903932"/>
    <w:rsid w:val="009104D0"/>
    <w:rsid w:val="009105C9"/>
    <w:rsid w:val="00920D0B"/>
    <w:rsid w:val="009365EB"/>
    <w:rsid w:val="00943C64"/>
    <w:rsid w:val="00947869"/>
    <w:rsid w:val="00956FA7"/>
    <w:rsid w:val="0097586D"/>
    <w:rsid w:val="009801CF"/>
    <w:rsid w:val="009A77F8"/>
    <w:rsid w:val="009E2221"/>
    <w:rsid w:val="009E734C"/>
    <w:rsid w:val="009E7A90"/>
    <w:rsid w:val="009F0F10"/>
    <w:rsid w:val="009F56DB"/>
    <w:rsid w:val="00A078EC"/>
    <w:rsid w:val="00A10C13"/>
    <w:rsid w:val="00A12BDF"/>
    <w:rsid w:val="00A15393"/>
    <w:rsid w:val="00A305D6"/>
    <w:rsid w:val="00A44BBA"/>
    <w:rsid w:val="00A56E94"/>
    <w:rsid w:val="00A61638"/>
    <w:rsid w:val="00A6266B"/>
    <w:rsid w:val="00A75953"/>
    <w:rsid w:val="00A7700B"/>
    <w:rsid w:val="00A811C7"/>
    <w:rsid w:val="00A816BA"/>
    <w:rsid w:val="00A86CF0"/>
    <w:rsid w:val="00A95AF8"/>
    <w:rsid w:val="00AA0F54"/>
    <w:rsid w:val="00AA5AF3"/>
    <w:rsid w:val="00AC37C6"/>
    <w:rsid w:val="00AC475B"/>
    <w:rsid w:val="00AC6AAE"/>
    <w:rsid w:val="00AD72A3"/>
    <w:rsid w:val="00AE7099"/>
    <w:rsid w:val="00AF2406"/>
    <w:rsid w:val="00B00410"/>
    <w:rsid w:val="00B009D0"/>
    <w:rsid w:val="00B03233"/>
    <w:rsid w:val="00B20312"/>
    <w:rsid w:val="00B23D57"/>
    <w:rsid w:val="00B30F7D"/>
    <w:rsid w:val="00B37771"/>
    <w:rsid w:val="00B60E30"/>
    <w:rsid w:val="00B61591"/>
    <w:rsid w:val="00B6402A"/>
    <w:rsid w:val="00B70352"/>
    <w:rsid w:val="00B87939"/>
    <w:rsid w:val="00B944DD"/>
    <w:rsid w:val="00BA1A2D"/>
    <w:rsid w:val="00BA32E2"/>
    <w:rsid w:val="00BC034C"/>
    <w:rsid w:val="00BC0F4E"/>
    <w:rsid w:val="00BC65A7"/>
    <w:rsid w:val="00BC7C3A"/>
    <w:rsid w:val="00BD1D77"/>
    <w:rsid w:val="00BE7DFF"/>
    <w:rsid w:val="00BF1A99"/>
    <w:rsid w:val="00BF546A"/>
    <w:rsid w:val="00BF747E"/>
    <w:rsid w:val="00C172C6"/>
    <w:rsid w:val="00C17463"/>
    <w:rsid w:val="00C23020"/>
    <w:rsid w:val="00C363B4"/>
    <w:rsid w:val="00C57315"/>
    <w:rsid w:val="00C60F22"/>
    <w:rsid w:val="00C72DE4"/>
    <w:rsid w:val="00C73521"/>
    <w:rsid w:val="00C8460D"/>
    <w:rsid w:val="00C86B81"/>
    <w:rsid w:val="00C920AE"/>
    <w:rsid w:val="00CA3144"/>
    <w:rsid w:val="00CA623A"/>
    <w:rsid w:val="00CB2BC9"/>
    <w:rsid w:val="00CD47C3"/>
    <w:rsid w:val="00CD570F"/>
    <w:rsid w:val="00CD7038"/>
    <w:rsid w:val="00CE4158"/>
    <w:rsid w:val="00CE7A6E"/>
    <w:rsid w:val="00CE7F86"/>
    <w:rsid w:val="00CF62B0"/>
    <w:rsid w:val="00D35CCB"/>
    <w:rsid w:val="00D41930"/>
    <w:rsid w:val="00D431A8"/>
    <w:rsid w:val="00D56489"/>
    <w:rsid w:val="00D56E25"/>
    <w:rsid w:val="00D9127D"/>
    <w:rsid w:val="00D97C4A"/>
    <w:rsid w:val="00DA7489"/>
    <w:rsid w:val="00DD281B"/>
    <w:rsid w:val="00E01EC1"/>
    <w:rsid w:val="00E072BD"/>
    <w:rsid w:val="00E1438B"/>
    <w:rsid w:val="00E5653C"/>
    <w:rsid w:val="00E7095C"/>
    <w:rsid w:val="00E80725"/>
    <w:rsid w:val="00E81195"/>
    <w:rsid w:val="00EA300A"/>
    <w:rsid w:val="00EA6EE6"/>
    <w:rsid w:val="00EC3C72"/>
    <w:rsid w:val="00EC7CC9"/>
    <w:rsid w:val="00ED002B"/>
    <w:rsid w:val="00ED087A"/>
    <w:rsid w:val="00EF34D1"/>
    <w:rsid w:val="00F06802"/>
    <w:rsid w:val="00F11B29"/>
    <w:rsid w:val="00F14A95"/>
    <w:rsid w:val="00F1542B"/>
    <w:rsid w:val="00F169D6"/>
    <w:rsid w:val="00F36AD8"/>
    <w:rsid w:val="00F46341"/>
    <w:rsid w:val="00F7226B"/>
    <w:rsid w:val="00F77691"/>
    <w:rsid w:val="00F80CC2"/>
    <w:rsid w:val="00FB4BA7"/>
    <w:rsid w:val="00FC2F21"/>
    <w:rsid w:val="00FC75CD"/>
    <w:rsid w:val="00FE482A"/>
    <w:rsid w:val="00FF2616"/>
    <w:rsid w:val="00FF3A83"/>
    <w:rsid w:val="00FF3EA2"/>
    <w:rsid w:val="173334CD"/>
    <w:rsid w:val="1DAE6A16"/>
    <w:rsid w:val="3AE3143D"/>
    <w:rsid w:val="3B875D44"/>
    <w:rsid w:val="47132537"/>
    <w:rsid w:val="55DA4B9A"/>
    <w:rsid w:val="65416CA2"/>
    <w:rsid w:val="71DE53F7"/>
    <w:rsid w:val="7464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1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215783"/>
    <w:rPr>
      <w:color w:val="CC0000"/>
      <w:sz w:val="24"/>
      <w:szCs w:val="24"/>
    </w:rPr>
  </w:style>
  <w:style w:type="character" w:styleId="a6">
    <w:name w:val="Hyperlink"/>
    <w:basedOn w:val="a0"/>
    <w:qFormat/>
    <w:rsid w:val="00215783"/>
    <w:rPr>
      <w:color w:val="0000FF"/>
      <w:u w:val="single"/>
    </w:rPr>
  </w:style>
  <w:style w:type="paragraph" w:customStyle="1" w:styleId="Char1">
    <w:name w:val="Char"/>
    <w:basedOn w:val="a"/>
    <w:rsid w:val="0021578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0">
    <w:name w:val="页眉 Char"/>
    <w:basedOn w:val="a0"/>
    <w:link w:val="a4"/>
    <w:rsid w:val="0021578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57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rc.dg.gov.c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grc.dg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zyj.dg.gov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36F3D-9FD2-4773-9752-1D12F960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873</Characters>
  <Application>Microsoft Office Word</Application>
  <DocSecurity>0</DocSecurity>
  <Lines>7</Lines>
  <Paragraphs>2</Paragraphs>
  <ScaleCrop>false</ScaleCrop>
  <Company>Chinese ORG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王彩欢</cp:lastModifiedBy>
  <cp:revision>36</cp:revision>
  <cp:lastPrinted>2018-03-20T11:16:00Z</cp:lastPrinted>
  <dcterms:created xsi:type="dcterms:W3CDTF">2016-02-24T07:39:00Z</dcterms:created>
  <dcterms:modified xsi:type="dcterms:W3CDTF">2018-03-21T01:21:00Z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